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7545"/>
      </w:tblGrid>
      <w:tr w:rsidR="008A78AE" w14:paraId="6C31F492" w14:textId="77777777" w:rsidTr="008A78AE">
        <w:tc>
          <w:tcPr>
            <w:tcW w:w="2093" w:type="dxa"/>
          </w:tcPr>
          <w:p w14:paraId="6FEB415A" w14:textId="7842FEC9" w:rsidR="008A78AE" w:rsidRDefault="008A78AE" w:rsidP="008A78AE">
            <w:pPr>
              <w:spacing w:line="240" w:lineRule="atLeast"/>
              <w:jc w:val="right"/>
              <w:rPr>
                <w:rFonts w:eastAsiaTheme="minorEastAsia" w:hAnsi="Calibri"/>
                <w:b/>
                <w:bCs/>
                <w:color w:val="2E74B5" w:themeColor="accent5" w:themeShade="BF"/>
                <w:kern w:val="24"/>
                <w:sz w:val="16"/>
                <w:szCs w:val="16"/>
              </w:rPr>
            </w:pPr>
            <w:r>
              <w:rPr>
                <w:noProof/>
                <w:lang w:eastAsia="it-IT"/>
              </w:rPr>
              <w:drawing>
                <wp:inline distT="0" distB="0" distL="0" distR="0" wp14:anchorId="3D356A9E" wp14:editId="10B1D972">
                  <wp:extent cx="1181100" cy="551717"/>
                  <wp:effectExtent l="0" t="0" r="0" b="1270"/>
                  <wp:docPr id="5"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4"/>
                          <pic:cNvPicPr>
                            <a:picLocks noChangeAspect="1"/>
                          </pic:cNvPicPr>
                        </pic:nvPicPr>
                        <pic:blipFill rotWithShape="1">
                          <a:blip r:embed="rId5" cstate="print">
                            <a:extLst>
                              <a:ext uri="{28A0092B-C50C-407E-A947-70E740481C1C}">
                                <a14:useLocalDpi xmlns:a14="http://schemas.microsoft.com/office/drawing/2010/main" val="0"/>
                              </a:ext>
                            </a:extLst>
                          </a:blip>
                          <a:srcRect r="6767"/>
                          <a:stretch/>
                        </pic:blipFill>
                        <pic:spPr bwMode="auto">
                          <a:xfrm>
                            <a:off x="0" y="0"/>
                            <a:ext cx="1181100" cy="551717"/>
                          </a:xfrm>
                          <a:prstGeom prst="rect">
                            <a:avLst/>
                          </a:prstGeom>
                          <a:ln>
                            <a:noFill/>
                          </a:ln>
                          <a:extLst>
                            <a:ext uri="{53640926-AAD7-44D8-BBD7-CCE9431645EC}">
                              <a14:shadowObscured xmlns:a14="http://schemas.microsoft.com/office/drawing/2010/main"/>
                            </a:ext>
                          </a:extLst>
                        </pic:spPr>
                      </pic:pic>
                    </a:graphicData>
                  </a:graphic>
                </wp:inline>
              </w:drawing>
            </w:r>
          </w:p>
        </w:tc>
        <w:tc>
          <w:tcPr>
            <w:tcW w:w="7685" w:type="dxa"/>
          </w:tcPr>
          <w:p w14:paraId="67450F47" w14:textId="77777777" w:rsidR="008A78AE" w:rsidRPr="00A713AA" w:rsidRDefault="008A78AE" w:rsidP="008A78AE">
            <w:pPr>
              <w:shd w:val="clear" w:color="auto" w:fill="FFFFFF"/>
              <w:spacing w:line="240" w:lineRule="atLeast"/>
              <w:rPr>
                <w:rFonts w:ascii="Calibri" w:eastAsia="Times New Roman" w:hAnsi="Calibri" w:cs="Calibri"/>
                <w:b/>
                <w:bCs/>
                <w:color w:val="000000"/>
                <w:sz w:val="16"/>
                <w:szCs w:val="16"/>
                <w:lang w:eastAsia="it-IT"/>
              </w:rPr>
            </w:pPr>
            <w:r w:rsidRPr="00A713AA">
              <w:rPr>
                <w:rFonts w:eastAsiaTheme="minorEastAsia" w:hAnsi="Calibri"/>
                <w:b/>
                <w:bCs/>
                <w:color w:val="2E74B5" w:themeColor="accent5" w:themeShade="BF"/>
                <w:kern w:val="24"/>
                <w:sz w:val="16"/>
                <w:szCs w:val="16"/>
              </w:rPr>
              <w:t xml:space="preserve">Inner Wheel Club di Salerno (C.A.R.F.) </w:t>
            </w:r>
            <w:r w:rsidRPr="00A713AA">
              <w:rPr>
                <w:rFonts w:eastAsiaTheme="minorEastAsia" w:hAnsi="Calibri"/>
                <w:b/>
                <w:bCs/>
                <w:color w:val="2E74B5" w:themeColor="accent5" w:themeShade="BF"/>
                <w:kern w:val="24"/>
                <w:sz w:val="16"/>
                <w:szCs w:val="16"/>
              </w:rPr>
              <w:br/>
              <w:t xml:space="preserve">Distretto 210 –Italia 202472025 </w:t>
            </w:r>
            <w:r w:rsidRPr="00A713AA">
              <w:rPr>
                <w:rFonts w:eastAsiaTheme="minorEastAsia" w:hAnsi="Calibri"/>
                <w:color w:val="000000" w:themeColor="text1"/>
                <w:kern w:val="24"/>
                <w:sz w:val="16"/>
                <w:szCs w:val="16"/>
              </w:rPr>
              <w:br/>
            </w:r>
            <w:r w:rsidRPr="00A713AA">
              <w:rPr>
                <w:rFonts w:eastAsiaTheme="minorEastAsia" w:hAnsi="Calibri"/>
                <w:color w:val="2E74B5" w:themeColor="accent5" w:themeShade="BF"/>
                <w:kern w:val="24"/>
                <w:sz w:val="16"/>
                <w:szCs w:val="16"/>
              </w:rPr>
              <w:t>International Inner Wheel</w:t>
            </w:r>
          </w:p>
          <w:p w14:paraId="2F370119" w14:textId="77777777" w:rsidR="008A78AE" w:rsidRDefault="008A78AE" w:rsidP="008A78AE">
            <w:pPr>
              <w:spacing w:line="240" w:lineRule="atLeast"/>
              <w:jc w:val="right"/>
              <w:rPr>
                <w:rFonts w:eastAsiaTheme="minorEastAsia" w:hAnsi="Calibri"/>
                <w:b/>
                <w:bCs/>
                <w:color w:val="2E74B5" w:themeColor="accent5" w:themeShade="BF"/>
                <w:kern w:val="24"/>
                <w:sz w:val="16"/>
                <w:szCs w:val="16"/>
              </w:rPr>
            </w:pPr>
          </w:p>
        </w:tc>
      </w:tr>
    </w:tbl>
    <w:p w14:paraId="63C33E8E" w14:textId="1A1B211E" w:rsidR="008010A7" w:rsidRDefault="008010A7" w:rsidP="008010A7">
      <w:pPr>
        <w:shd w:val="clear" w:color="auto" w:fill="FFFFFF"/>
        <w:spacing w:after="0" w:line="240" w:lineRule="atLeast"/>
        <w:jc w:val="center"/>
        <w:rPr>
          <w:rFonts w:ascii="Calibri" w:eastAsia="Times New Roman" w:hAnsi="Calibri" w:cs="Calibri"/>
          <w:b/>
          <w:bCs/>
          <w:color w:val="000000"/>
          <w:sz w:val="24"/>
          <w:szCs w:val="24"/>
          <w:lang w:eastAsia="it-IT"/>
        </w:rPr>
      </w:pPr>
      <w:r>
        <w:rPr>
          <w:rFonts w:ascii="Calibri" w:eastAsia="Times New Roman" w:hAnsi="Calibri" w:cs="Calibri"/>
          <w:b/>
          <w:bCs/>
          <w:color w:val="000000"/>
          <w:sz w:val="24"/>
          <w:szCs w:val="24"/>
          <w:lang w:eastAsia="it-IT"/>
        </w:rPr>
        <w:t xml:space="preserve">COMUNICATO STAMPA </w:t>
      </w:r>
    </w:p>
    <w:p w14:paraId="435B082F" w14:textId="1CDBC357" w:rsidR="00B46546" w:rsidRPr="00A713AA" w:rsidRDefault="00BA01DE" w:rsidP="00B46546">
      <w:pPr>
        <w:shd w:val="clear" w:color="auto" w:fill="FFFFFF"/>
        <w:spacing w:after="0" w:line="240" w:lineRule="atLeast"/>
        <w:jc w:val="center"/>
        <w:rPr>
          <w:rFonts w:ascii="Calibri" w:eastAsia="Times New Roman" w:hAnsi="Calibri" w:cs="Times New Roman"/>
          <w:color w:val="000000"/>
          <w:sz w:val="24"/>
          <w:szCs w:val="24"/>
          <w:u w:val="single"/>
          <w:lang w:eastAsia="it-IT"/>
        </w:rPr>
      </w:pPr>
      <w:r w:rsidRPr="00A713AA">
        <w:rPr>
          <w:rFonts w:ascii="Calibri" w:eastAsia="Times New Roman" w:hAnsi="Calibri" w:cs="Times New Roman"/>
          <w:b/>
          <w:bCs/>
          <w:color w:val="000000"/>
          <w:sz w:val="24"/>
          <w:szCs w:val="24"/>
          <w:u w:val="single"/>
          <w:lang w:eastAsia="it-IT"/>
        </w:rPr>
        <w:t xml:space="preserve">INAUGURAZIONE DELLA </w:t>
      </w:r>
      <w:r w:rsidR="00B46546" w:rsidRPr="00A713AA">
        <w:rPr>
          <w:rFonts w:ascii="Calibri" w:eastAsia="Times New Roman" w:hAnsi="Calibri" w:cs="Times New Roman"/>
          <w:b/>
          <w:bCs/>
          <w:color w:val="000000"/>
          <w:sz w:val="24"/>
          <w:szCs w:val="24"/>
          <w:u w:val="single"/>
          <w:lang w:eastAsia="it-IT"/>
        </w:rPr>
        <w:t>MOSTRA COLLETTIVA</w:t>
      </w:r>
    </w:p>
    <w:p w14:paraId="7264188B" w14:textId="218E0B21" w:rsidR="00B46546" w:rsidRPr="00B46546" w:rsidRDefault="00A713AA" w:rsidP="00BA01DE">
      <w:pPr>
        <w:shd w:val="clear" w:color="auto" w:fill="FFFFFF"/>
        <w:spacing w:after="0" w:line="240" w:lineRule="atLeast"/>
        <w:jc w:val="center"/>
        <w:rPr>
          <w:rFonts w:ascii="Calibri" w:eastAsia="Times New Roman" w:hAnsi="Calibri" w:cs="Times New Roman"/>
          <w:color w:val="000000"/>
          <w:sz w:val="24"/>
          <w:szCs w:val="24"/>
          <w:lang w:eastAsia="it-IT"/>
        </w:rPr>
      </w:pPr>
      <w:r>
        <w:rPr>
          <w:rFonts w:ascii="Calibri" w:eastAsia="Times New Roman" w:hAnsi="Calibri" w:cs="Times New Roman"/>
          <w:color w:val="000000"/>
          <w:sz w:val="24"/>
          <w:szCs w:val="24"/>
          <w:lang w:eastAsia="it-IT"/>
        </w:rPr>
        <w:t>“</w:t>
      </w:r>
      <w:r w:rsidR="00B46546" w:rsidRPr="00B46546">
        <w:rPr>
          <w:rFonts w:ascii="Calibri" w:eastAsia="Times New Roman" w:hAnsi="Calibri" w:cs="Times New Roman"/>
          <w:b/>
          <w:bCs/>
          <w:i/>
          <w:iCs/>
          <w:color w:val="000000"/>
          <w:sz w:val="24"/>
          <w:szCs w:val="24"/>
          <w:lang w:eastAsia="it-IT"/>
        </w:rPr>
        <w:t>LA SOPHIA</w:t>
      </w:r>
      <w:r>
        <w:rPr>
          <w:rFonts w:ascii="Calibri" w:eastAsia="Times New Roman" w:hAnsi="Calibri" w:cs="Times New Roman"/>
          <w:b/>
          <w:bCs/>
          <w:i/>
          <w:iCs/>
          <w:color w:val="000000"/>
          <w:sz w:val="24"/>
          <w:szCs w:val="24"/>
          <w:lang w:eastAsia="it-IT"/>
        </w:rPr>
        <w:t>,</w:t>
      </w:r>
      <w:r w:rsidR="00BA01DE">
        <w:rPr>
          <w:rFonts w:ascii="Calibri" w:eastAsia="Times New Roman" w:hAnsi="Calibri" w:cs="Times New Roman"/>
          <w:color w:val="000000"/>
          <w:sz w:val="24"/>
          <w:szCs w:val="24"/>
          <w:lang w:eastAsia="it-IT"/>
        </w:rPr>
        <w:t xml:space="preserve"> </w:t>
      </w:r>
      <w:r w:rsidR="00B46546" w:rsidRPr="00B46546">
        <w:rPr>
          <w:rFonts w:ascii="Calibri" w:eastAsia="Times New Roman" w:hAnsi="Calibri" w:cs="Times New Roman"/>
          <w:b/>
          <w:bCs/>
          <w:i/>
          <w:iCs/>
          <w:color w:val="000000"/>
          <w:sz w:val="24"/>
          <w:szCs w:val="24"/>
          <w:lang w:eastAsia="it-IT"/>
        </w:rPr>
        <w:t>IL FEMMINILE SACRO</w:t>
      </w:r>
      <w:r w:rsidR="00B46546" w:rsidRPr="00B46546">
        <w:rPr>
          <w:rFonts w:ascii="Calibri" w:eastAsia="Times New Roman" w:hAnsi="Calibri" w:cs="Times New Roman"/>
          <w:b/>
          <w:bCs/>
          <w:color w:val="000000"/>
          <w:sz w:val="24"/>
          <w:szCs w:val="24"/>
          <w:lang w:eastAsia="it-IT"/>
        </w:rPr>
        <w:t>”</w:t>
      </w:r>
    </w:p>
    <w:p w14:paraId="5FB82D60" w14:textId="7B7A5AD2" w:rsidR="006A3FF7" w:rsidRDefault="006A3FF7" w:rsidP="00B46546">
      <w:pPr>
        <w:shd w:val="clear" w:color="auto" w:fill="FFFFFF"/>
        <w:spacing w:after="0" w:line="240" w:lineRule="atLeast"/>
        <w:jc w:val="center"/>
        <w:rPr>
          <w:rFonts w:ascii="Calibri" w:eastAsia="Times New Roman" w:hAnsi="Calibri" w:cs="Times New Roman"/>
          <w:bCs/>
          <w:color w:val="000000"/>
          <w:sz w:val="24"/>
          <w:szCs w:val="24"/>
          <w:lang w:eastAsia="it-IT"/>
        </w:rPr>
      </w:pPr>
    </w:p>
    <w:p w14:paraId="173063B2" w14:textId="16EEBC3D" w:rsidR="00B46546" w:rsidRPr="008A78AE" w:rsidRDefault="00B46546" w:rsidP="00B46546">
      <w:pPr>
        <w:shd w:val="clear" w:color="auto" w:fill="FFFFFF"/>
        <w:spacing w:after="0" w:line="240" w:lineRule="atLeast"/>
        <w:jc w:val="center"/>
        <w:rPr>
          <w:rFonts w:ascii="Calibri" w:eastAsia="Times New Roman" w:hAnsi="Calibri" w:cs="Times New Roman"/>
          <w:color w:val="000000"/>
          <w:sz w:val="24"/>
          <w:szCs w:val="24"/>
          <w:lang w:eastAsia="it-IT"/>
        </w:rPr>
      </w:pPr>
      <w:r w:rsidRPr="008A78AE">
        <w:rPr>
          <w:rFonts w:ascii="Calibri" w:eastAsia="Times New Roman" w:hAnsi="Calibri" w:cs="Times New Roman"/>
          <w:bCs/>
          <w:color w:val="000000"/>
          <w:sz w:val="24"/>
          <w:szCs w:val="24"/>
          <w:lang w:eastAsia="it-IT"/>
        </w:rPr>
        <w:t>V</w:t>
      </w:r>
      <w:r w:rsidR="00BA01DE" w:rsidRPr="008A78AE">
        <w:rPr>
          <w:rFonts w:ascii="Calibri" w:eastAsia="Times New Roman" w:hAnsi="Calibri" w:cs="Times New Roman"/>
          <w:bCs/>
          <w:color w:val="000000"/>
          <w:sz w:val="24"/>
          <w:szCs w:val="24"/>
          <w:lang w:eastAsia="it-IT"/>
        </w:rPr>
        <w:t xml:space="preserve">enerdì </w:t>
      </w:r>
      <w:r w:rsidRPr="008A78AE">
        <w:rPr>
          <w:rFonts w:ascii="Calibri" w:eastAsia="Times New Roman" w:hAnsi="Calibri" w:cs="Times New Roman"/>
          <w:bCs/>
          <w:color w:val="000000"/>
          <w:sz w:val="24"/>
          <w:szCs w:val="24"/>
          <w:lang w:eastAsia="it-IT"/>
        </w:rPr>
        <w:t>28 M</w:t>
      </w:r>
      <w:r w:rsidR="00BA01DE" w:rsidRPr="008A78AE">
        <w:rPr>
          <w:rFonts w:ascii="Calibri" w:eastAsia="Times New Roman" w:hAnsi="Calibri" w:cs="Times New Roman"/>
          <w:bCs/>
          <w:color w:val="000000"/>
          <w:sz w:val="24"/>
          <w:szCs w:val="24"/>
          <w:lang w:eastAsia="it-IT"/>
        </w:rPr>
        <w:t>arzo</w:t>
      </w:r>
      <w:r w:rsidR="00A713AA" w:rsidRPr="008A78AE">
        <w:rPr>
          <w:rFonts w:ascii="Calibri" w:eastAsia="Times New Roman" w:hAnsi="Calibri" w:cs="Times New Roman"/>
          <w:bCs/>
          <w:color w:val="000000"/>
          <w:sz w:val="24"/>
          <w:szCs w:val="24"/>
          <w:lang w:eastAsia="it-IT"/>
        </w:rPr>
        <w:t xml:space="preserve"> </w:t>
      </w:r>
      <w:r w:rsidR="00471C02" w:rsidRPr="008A78AE">
        <w:rPr>
          <w:rFonts w:ascii="Calibri" w:eastAsia="Times New Roman" w:hAnsi="Calibri" w:cs="Times New Roman"/>
          <w:bCs/>
          <w:color w:val="000000"/>
          <w:sz w:val="24"/>
          <w:szCs w:val="24"/>
          <w:lang w:eastAsia="it-IT"/>
        </w:rPr>
        <w:t>-</w:t>
      </w:r>
      <w:r w:rsidR="00BA01DE" w:rsidRPr="008A78AE">
        <w:rPr>
          <w:rFonts w:ascii="Calibri" w:eastAsia="Times New Roman" w:hAnsi="Calibri" w:cs="Times New Roman"/>
          <w:bCs/>
          <w:color w:val="000000"/>
          <w:sz w:val="24"/>
          <w:szCs w:val="24"/>
          <w:lang w:eastAsia="it-IT"/>
        </w:rPr>
        <w:t xml:space="preserve"> ore </w:t>
      </w:r>
      <w:r w:rsidRPr="008A78AE">
        <w:rPr>
          <w:rFonts w:ascii="Calibri" w:eastAsia="Times New Roman" w:hAnsi="Calibri" w:cs="Times New Roman"/>
          <w:bCs/>
          <w:color w:val="000000"/>
          <w:sz w:val="24"/>
          <w:szCs w:val="24"/>
          <w:lang w:eastAsia="it-IT"/>
        </w:rPr>
        <w:t>18:00</w:t>
      </w:r>
    </w:p>
    <w:p w14:paraId="3CDE51D4" w14:textId="252A68D2" w:rsidR="00BA01DE" w:rsidRPr="008A78AE" w:rsidRDefault="00BA01DE" w:rsidP="00471C02">
      <w:pPr>
        <w:shd w:val="clear" w:color="auto" w:fill="FFFFFF"/>
        <w:spacing w:after="0" w:line="240" w:lineRule="atLeast"/>
        <w:jc w:val="center"/>
        <w:rPr>
          <w:rFonts w:ascii="Calibri" w:eastAsia="Times New Roman" w:hAnsi="Calibri" w:cs="Times New Roman"/>
          <w:bCs/>
          <w:i/>
          <w:color w:val="000000"/>
          <w:sz w:val="24"/>
          <w:szCs w:val="24"/>
          <w:lang w:eastAsia="it-IT"/>
        </w:rPr>
      </w:pPr>
      <w:r w:rsidRPr="008A78AE">
        <w:rPr>
          <w:rFonts w:ascii="Calibri" w:eastAsia="Times New Roman" w:hAnsi="Calibri" w:cs="Times New Roman"/>
          <w:bCs/>
          <w:i/>
          <w:color w:val="000000"/>
          <w:sz w:val="24"/>
          <w:szCs w:val="24"/>
          <w:lang w:eastAsia="it-IT"/>
        </w:rPr>
        <w:t>C</w:t>
      </w:r>
      <w:r w:rsidR="00471C02" w:rsidRPr="008A78AE">
        <w:rPr>
          <w:rFonts w:ascii="Calibri" w:eastAsia="Times New Roman" w:hAnsi="Calibri" w:cs="Times New Roman"/>
          <w:bCs/>
          <w:i/>
          <w:color w:val="000000"/>
          <w:sz w:val="24"/>
          <w:szCs w:val="24"/>
          <w:lang w:eastAsia="it-IT"/>
        </w:rPr>
        <w:t>omplesso San Michele</w:t>
      </w:r>
      <w:r w:rsidRPr="008A78AE">
        <w:rPr>
          <w:rFonts w:ascii="Calibri" w:eastAsia="Times New Roman" w:hAnsi="Calibri" w:cs="Times New Roman"/>
          <w:bCs/>
          <w:i/>
          <w:color w:val="000000"/>
          <w:sz w:val="24"/>
          <w:szCs w:val="24"/>
          <w:lang w:eastAsia="it-IT"/>
        </w:rPr>
        <w:t xml:space="preserve"> </w:t>
      </w:r>
      <w:r w:rsidR="00471C02" w:rsidRPr="008A78AE">
        <w:rPr>
          <w:rFonts w:ascii="Calibri" w:eastAsia="Times New Roman" w:hAnsi="Calibri" w:cs="Times New Roman"/>
          <w:bCs/>
          <w:i/>
          <w:color w:val="000000"/>
          <w:sz w:val="24"/>
          <w:szCs w:val="24"/>
          <w:lang w:eastAsia="it-IT"/>
        </w:rPr>
        <w:t xml:space="preserve">- </w:t>
      </w:r>
      <w:r w:rsidRPr="008A78AE">
        <w:rPr>
          <w:rFonts w:ascii="Calibri" w:eastAsia="Times New Roman" w:hAnsi="Calibri" w:cs="Times New Roman"/>
          <w:bCs/>
          <w:i/>
          <w:color w:val="000000"/>
          <w:sz w:val="24"/>
          <w:szCs w:val="24"/>
          <w:lang w:eastAsia="it-IT"/>
        </w:rPr>
        <w:t>Via S.</w:t>
      </w:r>
      <w:r w:rsidR="00471C02" w:rsidRPr="008A78AE">
        <w:rPr>
          <w:rFonts w:ascii="Calibri" w:eastAsia="Times New Roman" w:hAnsi="Calibri" w:cs="Times New Roman"/>
          <w:bCs/>
          <w:i/>
          <w:color w:val="000000"/>
          <w:sz w:val="24"/>
          <w:szCs w:val="24"/>
          <w:lang w:eastAsia="it-IT"/>
        </w:rPr>
        <w:t xml:space="preserve"> </w:t>
      </w:r>
      <w:r w:rsidRPr="008A78AE">
        <w:rPr>
          <w:rFonts w:ascii="Calibri" w:eastAsia="Times New Roman" w:hAnsi="Calibri" w:cs="Times New Roman"/>
          <w:bCs/>
          <w:i/>
          <w:color w:val="000000"/>
          <w:sz w:val="24"/>
          <w:szCs w:val="24"/>
          <w:lang w:eastAsia="it-IT"/>
        </w:rPr>
        <w:t>Michele, 10</w:t>
      </w:r>
      <w:r w:rsidR="00A713AA" w:rsidRPr="008A78AE">
        <w:rPr>
          <w:rFonts w:ascii="Calibri" w:eastAsia="Times New Roman" w:hAnsi="Calibri" w:cs="Times New Roman"/>
          <w:bCs/>
          <w:i/>
          <w:color w:val="000000"/>
          <w:sz w:val="24"/>
          <w:szCs w:val="24"/>
          <w:lang w:eastAsia="it-IT"/>
        </w:rPr>
        <w:t xml:space="preserve"> -</w:t>
      </w:r>
      <w:r w:rsidRPr="008A78AE">
        <w:rPr>
          <w:rFonts w:ascii="Calibri" w:eastAsia="Times New Roman" w:hAnsi="Calibri" w:cs="Times New Roman"/>
          <w:bCs/>
          <w:i/>
          <w:color w:val="000000"/>
          <w:sz w:val="24"/>
          <w:szCs w:val="24"/>
          <w:lang w:eastAsia="it-IT"/>
        </w:rPr>
        <w:t xml:space="preserve"> Salerno </w:t>
      </w:r>
    </w:p>
    <w:p w14:paraId="3FE79586" w14:textId="77777777" w:rsidR="00BA01DE" w:rsidRDefault="00BA01DE" w:rsidP="00C87B98">
      <w:pPr>
        <w:shd w:val="clear" w:color="auto" w:fill="FFFFFF"/>
        <w:spacing w:after="0" w:line="240" w:lineRule="atLeast"/>
        <w:jc w:val="both"/>
        <w:rPr>
          <w:rFonts w:ascii="Calibri" w:eastAsia="Times New Roman" w:hAnsi="Calibri" w:cs="Calibri"/>
          <w:color w:val="000000"/>
          <w:sz w:val="24"/>
          <w:szCs w:val="24"/>
          <w:lang w:eastAsia="it-IT"/>
        </w:rPr>
      </w:pPr>
    </w:p>
    <w:p w14:paraId="1CB4A63E" w14:textId="49CFB1DF" w:rsidR="0002349C" w:rsidRPr="00503A38" w:rsidRDefault="00B46546" w:rsidP="00C87B98">
      <w:pPr>
        <w:shd w:val="clear" w:color="auto" w:fill="FFFFFF"/>
        <w:spacing w:after="0" w:line="240" w:lineRule="atLeast"/>
        <w:jc w:val="both"/>
        <w:rPr>
          <w:rFonts w:ascii="Calibri" w:eastAsia="Times New Roman" w:hAnsi="Calibri" w:cs="Calibri"/>
          <w:bCs/>
          <w:color w:val="000000"/>
          <w:sz w:val="24"/>
          <w:szCs w:val="24"/>
          <w:lang w:eastAsia="it-IT"/>
        </w:rPr>
      </w:pPr>
      <w:r w:rsidRPr="0002349C">
        <w:rPr>
          <w:rFonts w:ascii="Calibri" w:eastAsia="Times New Roman" w:hAnsi="Calibri" w:cs="Calibri"/>
          <w:color w:val="000000"/>
          <w:sz w:val="24"/>
          <w:szCs w:val="24"/>
          <w:lang w:eastAsia="it-IT"/>
        </w:rPr>
        <w:t xml:space="preserve"> </w:t>
      </w:r>
      <w:r w:rsidR="0002349C" w:rsidRPr="00503A38">
        <w:rPr>
          <w:rFonts w:ascii="Calibri" w:eastAsia="Times New Roman" w:hAnsi="Calibri" w:cs="Calibri"/>
          <w:b/>
          <w:bCs/>
          <w:color w:val="000000"/>
          <w:sz w:val="24"/>
          <w:szCs w:val="24"/>
          <w:lang w:eastAsia="it-IT"/>
        </w:rPr>
        <w:t>“</w:t>
      </w:r>
      <w:r w:rsidR="0002349C" w:rsidRPr="00503A38">
        <w:rPr>
          <w:rFonts w:ascii="Calibri" w:eastAsia="Times New Roman" w:hAnsi="Calibri" w:cs="Calibri"/>
          <w:b/>
          <w:i/>
          <w:iCs/>
          <w:color w:val="000000"/>
          <w:sz w:val="24"/>
          <w:szCs w:val="24"/>
          <w:lang w:eastAsia="it-IT"/>
        </w:rPr>
        <w:t>Aprite il cuore all’umanità</w:t>
      </w:r>
      <w:r w:rsidR="0002349C" w:rsidRPr="00503A38">
        <w:rPr>
          <w:rFonts w:ascii="Calibri" w:eastAsia="Times New Roman" w:hAnsi="Calibri" w:cs="Calibri"/>
          <w:b/>
          <w:color w:val="000000"/>
          <w:sz w:val="24"/>
          <w:szCs w:val="24"/>
          <w:lang w:eastAsia="it-IT"/>
        </w:rPr>
        <w:t>”</w:t>
      </w:r>
      <w:r w:rsidR="0002349C" w:rsidRPr="008A78AE">
        <w:rPr>
          <w:rFonts w:ascii="Calibri" w:eastAsia="Times New Roman" w:hAnsi="Calibri" w:cs="Calibri"/>
          <w:bCs/>
          <w:color w:val="000000"/>
          <w:sz w:val="24"/>
          <w:szCs w:val="24"/>
          <w:lang w:eastAsia="it-IT"/>
        </w:rPr>
        <w:t xml:space="preserve"> è il tema scelto per </w:t>
      </w:r>
      <w:r w:rsidR="0002349C" w:rsidRPr="00503A38">
        <w:rPr>
          <w:rFonts w:ascii="Calibri" w:eastAsia="Times New Roman" w:hAnsi="Calibri" w:cs="Calibri"/>
          <w:b/>
          <w:color w:val="000000"/>
          <w:sz w:val="24"/>
          <w:szCs w:val="24"/>
          <w:lang w:eastAsia="it-IT"/>
        </w:rPr>
        <w:t>l’anno sociale 2024 – 2025 dall’Inner Wheel Italia,</w:t>
      </w:r>
      <w:r w:rsidR="0002349C" w:rsidRPr="008A78AE">
        <w:rPr>
          <w:rFonts w:ascii="Calibri" w:eastAsia="Times New Roman" w:hAnsi="Calibri" w:cs="Calibri"/>
          <w:bCs/>
          <w:color w:val="000000"/>
          <w:sz w:val="24"/>
          <w:szCs w:val="24"/>
          <w:lang w:eastAsia="it-IT"/>
        </w:rPr>
        <w:t xml:space="preserve"> che è stato richiamato </w:t>
      </w:r>
      <w:r w:rsidR="0002349C" w:rsidRPr="00503A38">
        <w:rPr>
          <w:rFonts w:ascii="Calibri" w:eastAsia="Times New Roman" w:hAnsi="Calibri" w:cs="Calibri"/>
          <w:bCs/>
          <w:color w:val="000000"/>
          <w:sz w:val="24"/>
          <w:szCs w:val="24"/>
          <w:lang w:eastAsia="it-IT"/>
        </w:rPr>
        <w:t>dalla Presidente dell’Inner Wheel Club Salerno (C.A.R.F.) Daniela Pezzuto Vessa. Un tema di alto spessore che apre a molteplici riflessioni ed azioni.</w:t>
      </w:r>
    </w:p>
    <w:p w14:paraId="595A5C68" w14:textId="14D4F26F" w:rsidR="0002349C" w:rsidRPr="008A78AE" w:rsidRDefault="0002349C" w:rsidP="00C87B98">
      <w:pPr>
        <w:shd w:val="clear" w:color="auto" w:fill="FFFFFF"/>
        <w:spacing w:after="0" w:line="240" w:lineRule="atLeast"/>
        <w:jc w:val="both"/>
        <w:rPr>
          <w:rFonts w:ascii="Calibri" w:eastAsia="Times New Roman" w:hAnsi="Calibri" w:cs="Calibri"/>
          <w:color w:val="000000"/>
          <w:sz w:val="24"/>
          <w:szCs w:val="24"/>
          <w:lang w:eastAsia="it-IT"/>
        </w:rPr>
      </w:pPr>
      <w:r w:rsidRPr="008A78AE">
        <w:rPr>
          <w:rFonts w:ascii="Calibri" w:eastAsia="Times New Roman" w:hAnsi="Calibri" w:cs="Calibri"/>
          <w:bCs/>
          <w:color w:val="000000"/>
          <w:sz w:val="24"/>
          <w:szCs w:val="24"/>
          <w:lang w:eastAsia="it-IT"/>
        </w:rPr>
        <w:t>Il “Cuore con le ali” è il simbolo scelto per rappresentare graficamente il messaggio.</w:t>
      </w:r>
    </w:p>
    <w:p w14:paraId="58E8E7B1" w14:textId="214A936D" w:rsidR="00471C02" w:rsidRPr="008A78AE" w:rsidRDefault="0002349C" w:rsidP="00C87B98">
      <w:pPr>
        <w:shd w:val="clear" w:color="auto" w:fill="FFFFFF"/>
        <w:spacing w:after="0" w:line="240" w:lineRule="atLeast"/>
        <w:jc w:val="both"/>
        <w:rPr>
          <w:rFonts w:ascii="Calibri" w:eastAsia="Times New Roman" w:hAnsi="Calibri" w:cs="Calibri"/>
          <w:color w:val="000000"/>
          <w:sz w:val="24"/>
          <w:szCs w:val="24"/>
          <w:lang w:eastAsia="it-IT"/>
        </w:rPr>
      </w:pPr>
      <w:r w:rsidRPr="008A78AE">
        <w:rPr>
          <w:rFonts w:ascii="Calibri" w:eastAsia="Times New Roman" w:hAnsi="Calibri" w:cs="Calibri"/>
          <w:bCs/>
          <w:color w:val="000000"/>
          <w:sz w:val="24"/>
          <w:szCs w:val="24"/>
          <w:lang w:eastAsia="it-IT"/>
        </w:rPr>
        <w:t xml:space="preserve">In tale visione, l’idea di realizzare una </w:t>
      </w:r>
      <w:r w:rsidR="00471C02" w:rsidRPr="008A78AE">
        <w:rPr>
          <w:rFonts w:ascii="Calibri" w:eastAsia="Times New Roman" w:hAnsi="Calibri" w:cs="Calibri"/>
          <w:bCs/>
          <w:color w:val="000000"/>
          <w:sz w:val="24"/>
          <w:szCs w:val="24"/>
          <w:lang w:eastAsia="it-IT"/>
        </w:rPr>
        <w:t>M</w:t>
      </w:r>
      <w:r w:rsidRPr="008A78AE">
        <w:rPr>
          <w:rFonts w:ascii="Calibri" w:eastAsia="Times New Roman" w:hAnsi="Calibri" w:cs="Calibri"/>
          <w:bCs/>
          <w:color w:val="000000"/>
          <w:sz w:val="24"/>
          <w:szCs w:val="24"/>
          <w:lang w:eastAsia="it-IT"/>
        </w:rPr>
        <w:t>ostra che valorizzi </w:t>
      </w:r>
      <w:r w:rsidRPr="008A78AE">
        <w:rPr>
          <w:rFonts w:ascii="Calibri" w:eastAsia="Times New Roman" w:hAnsi="Calibri" w:cs="Calibri"/>
          <w:bCs/>
          <w:i/>
          <w:iCs/>
          <w:color w:val="000000"/>
          <w:sz w:val="24"/>
          <w:szCs w:val="24"/>
          <w:lang w:eastAsia="it-IT"/>
        </w:rPr>
        <w:t>la bellezza, la luce, l’armonia</w:t>
      </w:r>
      <w:r w:rsidRPr="008A78AE">
        <w:rPr>
          <w:rFonts w:ascii="Calibri" w:eastAsia="Times New Roman" w:hAnsi="Calibri" w:cs="Calibri"/>
          <w:bCs/>
          <w:color w:val="000000"/>
          <w:sz w:val="24"/>
          <w:szCs w:val="24"/>
          <w:lang w:eastAsia="it-IT"/>
        </w:rPr>
        <w:t>, </w:t>
      </w:r>
      <w:r w:rsidRPr="008A78AE">
        <w:rPr>
          <w:rFonts w:ascii="Calibri" w:eastAsia="Times New Roman" w:hAnsi="Calibri" w:cs="Calibri"/>
          <w:bCs/>
          <w:i/>
          <w:iCs/>
          <w:color w:val="000000"/>
          <w:sz w:val="24"/>
          <w:szCs w:val="24"/>
          <w:lang w:eastAsia="it-IT"/>
        </w:rPr>
        <w:t xml:space="preserve">attraverso </w:t>
      </w:r>
      <w:r w:rsidR="00471C02" w:rsidRPr="008A78AE">
        <w:rPr>
          <w:rFonts w:ascii="Calibri" w:eastAsia="Times New Roman" w:hAnsi="Calibri" w:cs="Calibri"/>
          <w:bCs/>
          <w:i/>
          <w:iCs/>
          <w:color w:val="000000"/>
          <w:sz w:val="24"/>
          <w:szCs w:val="24"/>
          <w:lang w:eastAsia="it-IT"/>
        </w:rPr>
        <w:t>l’arte</w:t>
      </w:r>
      <w:r w:rsidR="00471C02" w:rsidRPr="008A78AE">
        <w:rPr>
          <w:rFonts w:ascii="Calibri" w:eastAsia="Times New Roman" w:hAnsi="Calibri" w:cs="Calibri"/>
          <w:bCs/>
          <w:color w:val="000000"/>
          <w:sz w:val="24"/>
          <w:szCs w:val="24"/>
          <w:lang w:eastAsia="it-IT"/>
        </w:rPr>
        <w:t>, trova ragione e senso.</w:t>
      </w:r>
    </w:p>
    <w:p w14:paraId="6F864204" w14:textId="269A4F56" w:rsidR="00471C02" w:rsidRPr="008A78AE" w:rsidRDefault="00471C02" w:rsidP="00C87B98">
      <w:pPr>
        <w:shd w:val="clear" w:color="auto" w:fill="FFFFFF"/>
        <w:spacing w:after="0" w:line="240" w:lineRule="atLeast"/>
        <w:jc w:val="both"/>
        <w:rPr>
          <w:rFonts w:ascii="Calibri" w:eastAsia="Times New Roman" w:hAnsi="Calibri" w:cs="Calibri"/>
          <w:color w:val="000000"/>
          <w:sz w:val="24"/>
          <w:szCs w:val="24"/>
          <w:lang w:eastAsia="it-IT"/>
        </w:rPr>
      </w:pPr>
      <w:r w:rsidRPr="00503A38">
        <w:rPr>
          <w:rFonts w:ascii="Calibri" w:eastAsia="Times New Roman" w:hAnsi="Calibri" w:cs="Calibri"/>
          <w:b/>
          <w:color w:val="000000"/>
          <w:sz w:val="24"/>
          <w:szCs w:val="24"/>
          <w:lang w:eastAsia="it-IT"/>
        </w:rPr>
        <w:t>La Mostra, dal titolo “La Sophia - il femminile sacro</w:t>
      </w:r>
      <w:r w:rsidR="00503A38" w:rsidRPr="00503A38">
        <w:rPr>
          <w:rFonts w:ascii="Calibri" w:eastAsia="Times New Roman" w:hAnsi="Calibri" w:cs="Calibri"/>
          <w:b/>
          <w:color w:val="000000"/>
          <w:sz w:val="24"/>
          <w:szCs w:val="24"/>
          <w:lang w:eastAsia="it-IT"/>
        </w:rPr>
        <w:t>”</w:t>
      </w:r>
      <w:r w:rsidRPr="00503A38">
        <w:rPr>
          <w:rFonts w:ascii="Calibri" w:eastAsia="Times New Roman" w:hAnsi="Calibri" w:cs="Calibri"/>
          <w:b/>
          <w:color w:val="000000"/>
          <w:sz w:val="24"/>
          <w:szCs w:val="24"/>
          <w:lang w:eastAsia="it-IT"/>
        </w:rPr>
        <w:t>, è promossa ed organizzata dall' Inner Wheel Club Salerno (C.A.R.F),</w:t>
      </w:r>
      <w:r w:rsidRPr="008A78AE">
        <w:rPr>
          <w:rFonts w:ascii="Calibri" w:eastAsia="Times New Roman" w:hAnsi="Calibri" w:cs="Calibri"/>
          <w:bCs/>
          <w:color w:val="000000"/>
          <w:sz w:val="24"/>
          <w:szCs w:val="24"/>
          <w:lang w:eastAsia="it-IT"/>
        </w:rPr>
        <w:t xml:space="preserve"> </w:t>
      </w:r>
      <w:r w:rsidRPr="00503A38">
        <w:rPr>
          <w:rFonts w:ascii="Calibri" w:eastAsia="Times New Roman" w:hAnsi="Calibri" w:cs="Calibri"/>
          <w:b/>
          <w:color w:val="000000"/>
          <w:sz w:val="24"/>
          <w:szCs w:val="24"/>
          <w:lang w:eastAsia="it-IT"/>
        </w:rPr>
        <w:t>in collaborazione e con il patrocinio morale della Fondazione Carisal,</w:t>
      </w:r>
      <w:r w:rsidRPr="008A78AE">
        <w:rPr>
          <w:rFonts w:ascii="Calibri" w:eastAsia="Times New Roman" w:hAnsi="Calibri" w:cs="Calibri"/>
          <w:bCs/>
          <w:color w:val="000000"/>
          <w:sz w:val="24"/>
          <w:szCs w:val="24"/>
          <w:lang w:eastAsia="it-IT"/>
        </w:rPr>
        <w:t xml:space="preserve"> che ha concesso, altresì, l’uso gratuito </w:t>
      </w:r>
      <w:r w:rsidR="00BA01DE" w:rsidRPr="008A78AE">
        <w:rPr>
          <w:rFonts w:ascii="Calibri" w:eastAsia="Times New Roman" w:hAnsi="Calibri" w:cs="Calibri"/>
          <w:bCs/>
          <w:color w:val="000000"/>
          <w:sz w:val="24"/>
          <w:szCs w:val="24"/>
          <w:lang w:eastAsia="it-IT"/>
        </w:rPr>
        <w:t xml:space="preserve">delle </w:t>
      </w:r>
      <w:r w:rsidR="0002349C" w:rsidRPr="008A78AE">
        <w:rPr>
          <w:rFonts w:ascii="Calibri" w:eastAsia="Times New Roman" w:hAnsi="Calibri" w:cs="Calibri"/>
          <w:bCs/>
          <w:color w:val="000000"/>
          <w:sz w:val="24"/>
          <w:szCs w:val="24"/>
          <w:lang w:eastAsia="it-IT"/>
        </w:rPr>
        <w:t xml:space="preserve">splendide sale del </w:t>
      </w:r>
      <w:r w:rsidR="0002349C" w:rsidRPr="00503A38">
        <w:rPr>
          <w:rFonts w:ascii="Calibri" w:eastAsia="Times New Roman" w:hAnsi="Calibri" w:cs="Calibri"/>
          <w:b/>
          <w:color w:val="000000"/>
          <w:sz w:val="24"/>
          <w:szCs w:val="24"/>
          <w:lang w:eastAsia="it-IT"/>
        </w:rPr>
        <w:t>Complesso San Michele</w:t>
      </w:r>
      <w:r w:rsidR="00BA01DE" w:rsidRPr="008A78AE">
        <w:rPr>
          <w:rFonts w:ascii="Calibri" w:eastAsia="Times New Roman" w:hAnsi="Calibri" w:cs="Calibri"/>
          <w:bCs/>
          <w:color w:val="000000"/>
          <w:sz w:val="24"/>
          <w:szCs w:val="24"/>
          <w:lang w:eastAsia="it-IT"/>
        </w:rPr>
        <w:t xml:space="preserve">, dove sarà </w:t>
      </w:r>
      <w:r w:rsidRPr="008A78AE">
        <w:rPr>
          <w:rFonts w:ascii="Calibri" w:eastAsia="Times New Roman" w:hAnsi="Calibri" w:cs="Calibri"/>
          <w:bCs/>
          <w:color w:val="000000"/>
          <w:sz w:val="24"/>
          <w:szCs w:val="24"/>
          <w:lang w:eastAsia="it-IT"/>
        </w:rPr>
        <w:t>allestita e</w:t>
      </w:r>
      <w:r w:rsidR="00BA01DE" w:rsidRPr="008A78AE">
        <w:rPr>
          <w:rFonts w:ascii="Calibri" w:eastAsia="Times New Roman" w:hAnsi="Calibri" w:cs="Calibri"/>
          <w:bCs/>
          <w:color w:val="000000"/>
          <w:sz w:val="24"/>
          <w:szCs w:val="24"/>
          <w:lang w:eastAsia="it-IT"/>
        </w:rPr>
        <w:t xml:space="preserve"> </w:t>
      </w:r>
      <w:proofErr w:type="gramStart"/>
      <w:r w:rsidR="00BA01DE" w:rsidRPr="008A78AE">
        <w:rPr>
          <w:rFonts w:ascii="Calibri" w:eastAsia="Times New Roman" w:hAnsi="Calibri" w:cs="Calibri"/>
          <w:bCs/>
          <w:color w:val="000000"/>
          <w:sz w:val="24"/>
          <w:szCs w:val="24"/>
          <w:lang w:eastAsia="it-IT"/>
        </w:rPr>
        <w:t>visitabile  fino</w:t>
      </w:r>
      <w:proofErr w:type="gramEnd"/>
      <w:r w:rsidR="00BA01DE" w:rsidRPr="008A78AE">
        <w:rPr>
          <w:rFonts w:ascii="Calibri" w:eastAsia="Times New Roman" w:hAnsi="Calibri" w:cs="Calibri"/>
          <w:bCs/>
          <w:color w:val="000000"/>
          <w:sz w:val="24"/>
          <w:szCs w:val="24"/>
          <w:lang w:eastAsia="it-IT"/>
        </w:rPr>
        <w:t xml:space="preserve"> al </w:t>
      </w:r>
      <w:r w:rsidRPr="008A78AE">
        <w:rPr>
          <w:rFonts w:ascii="Calibri" w:eastAsia="Times New Roman" w:hAnsi="Calibri" w:cs="Calibri"/>
          <w:bCs/>
          <w:color w:val="000000"/>
          <w:sz w:val="24"/>
          <w:szCs w:val="24"/>
          <w:lang w:eastAsia="it-IT"/>
        </w:rPr>
        <w:t>6 aprile 2025.</w:t>
      </w:r>
    </w:p>
    <w:p w14:paraId="6112E439" w14:textId="2606D3A6" w:rsidR="00471C02" w:rsidRPr="00503A38" w:rsidRDefault="0002349C" w:rsidP="00471C02">
      <w:pPr>
        <w:shd w:val="clear" w:color="auto" w:fill="FFFFFF"/>
        <w:spacing w:after="0" w:line="240" w:lineRule="atLeast"/>
        <w:jc w:val="both"/>
        <w:rPr>
          <w:rFonts w:ascii="Calibri" w:eastAsia="Times New Roman" w:hAnsi="Calibri" w:cs="Calibri"/>
          <w:bCs/>
          <w:color w:val="000000"/>
          <w:sz w:val="24"/>
          <w:szCs w:val="24"/>
          <w:lang w:eastAsia="it-IT"/>
        </w:rPr>
      </w:pPr>
      <w:r w:rsidRPr="008A78AE">
        <w:rPr>
          <w:rFonts w:ascii="Calibri" w:eastAsia="Times New Roman" w:hAnsi="Calibri" w:cs="Calibri"/>
          <w:bCs/>
          <w:color w:val="000000"/>
          <w:sz w:val="24"/>
          <w:szCs w:val="24"/>
          <w:lang w:eastAsia="it-IT"/>
        </w:rPr>
        <w:t xml:space="preserve">Alla serata </w:t>
      </w:r>
      <w:r w:rsidR="00BA01DE" w:rsidRPr="008A78AE">
        <w:rPr>
          <w:rFonts w:ascii="Calibri" w:eastAsia="Times New Roman" w:hAnsi="Calibri" w:cs="Calibri"/>
          <w:bCs/>
          <w:color w:val="000000"/>
          <w:sz w:val="24"/>
          <w:szCs w:val="24"/>
          <w:lang w:eastAsia="it-IT"/>
        </w:rPr>
        <w:t>inaugurale</w:t>
      </w:r>
      <w:r w:rsidR="00471C02" w:rsidRPr="008A78AE">
        <w:rPr>
          <w:rFonts w:ascii="Calibri" w:eastAsia="Times New Roman" w:hAnsi="Calibri" w:cs="Calibri"/>
          <w:bCs/>
          <w:color w:val="000000"/>
          <w:sz w:val="24"/>
          <w:szCs w:val="24"/>
          <w:lang w:eastAsia="it-IT"/>
        </w:rPr>
        <w:t xml:space="preserve">, </w:t>
      </w:r>
      <w:r w:rsidR="00471C02" w:rsidRPr="00503A38">
        <w:rPr>
          <w:rFonts w:ascii="Calibri" w:eastAsia="Times New Roman" w:hAnsi="Calibri" w:cs="Calibri"/>
          <w:b/>
          <w:color w:val="000000"/>
          <w:sz w:val="24"/>
          <w:szCs w:val="24"/>
          <w:lang w:eastAsia="it-IT"/>
        </w:rPr>
        <w:t>v</w:t>
      </w:r>
      <w:r w:rsidR="00471C02" w:rsidRPr="00503A38">
        <w:rPr>
          <w:rFonts w:ascii="Calibri" w:eastAsia="Times New Roman" w:hAnsi="Calibri" w:cs="Times New Roman"/>
          <w:b/>
          <w:color w:val="000000"/>
          <w:sz w:val="24"/>
          <w:szCs w:val="24"/>
          <w:lang w:eastAsia="it-IT"/>
        </w:rPr>
        <w:t xml:space="preserve">enerdì 28 Marzo alle ore 18:00 </w:t>
      </w:r>
      <w:r w:rsidR="00471C02" w:rsidRPr="00503A38">
        <w:rPr>
          <w:rFonts w:ascii="Calibri" w:eastAsia="Times New Roman" w:hAnsi="Calibri" w:cs="Times New Roman"/>
          <w:bCs/>
          <w:color w:val="000000"/>
          <w:sz w:val="24"/>
          <w:szCs w:val="24"/>
          <w:lang w:eastAsia="it-IT"/>
        </w:rPr>
        <w:t>al</w:t>
      </w:r>
      <w:r w:rsidR="00471C02" w:rsidRPr="00503A38">
        <w:rPr>
          <w:rFonts w:ascii="Calibri" w:eastAsia="Times New Roman" w:hAnsi="Calibri" w:cs="Times New Roman"/>
          <w:b/>
          <w:color w:val="000000"/>
          <w:sz w:val="24"/>
          <w:szCs w:val="24"/>
          <w:lang w:eastAsia="it-IT"/>
        </w:rPr>
        <w:t xml:space="preserve"> Complesso San Michele a Salerno,</w:t>
      </w:r>
      <w:r w:rsidR="00471C02" w:rsidRPr="008A78AE">
        <w:rPr>
          <w:rFonts w:ascii="Calibri" w:eastAsia="Times New Roman" w:hAnsi="Calibri" w:cs="Times New Roman"/>
          <w:bCs/>
          <w:color w:val="000000"/>
          <w:sz w:val="24"/>
          <w:szCs w:val="24"/>
          <w:lang w:eastAsia="it-IT"/>
        </w:rPr>
        <w:t xml:space="preserve"> </w:t>
      </w:r>
      <w:r w:rsidRPr="008A78AE">
        <w:rPr>
          <w:rFonts w:ascii="Calibri" w:eastAsia="Times New Roman" w:hAnsi="Calibri" w:cs="Calibri"/>
          <w:bCs/>
          <w:color w:val="000000"/>
          <w:sz w:val="24"/>
          <w:szCs w:val="24"/>
          <w:lang w:eastAsia="it-IT"/>
        </w:rPr>
        <w:t xml:space="preserve">interverranno, oltre alla </w:t>
      </w:r>
      <w:r w:rsidRPr="00503A38">
        <w:rPr>
          <w:rFonts w:ascii="Calibri" w:eastAsia="Times New Roman" w:hAnsi="Calibri" w:cs="Calibri"/>
          <w:bCs/>
          <w:color w:val="000000"/>
          <w:sz w:val="24"/>
          <w:szCs w:val="24"/>
          <w:lang w:eastAsia="it-IT"/>
        </w:rPr>
        <w:t>Presidente dell’Inner Wheel Club Salerno (C.A.R.F)</w:t>
      </w:r>
      <w:r w:rsidRPr="00503A38">
        <w:rPr>
          <w:rFonts w:ascii="Calibri" w:eastAsia="Times New Roman" w:hAnsi="Calibri" w:cs="Calibri"/>
          <w:b/>
          <w:color w:val="000000"/>
          <w:sz w:val="24"/>
          <w:szCs w:val="24"/>
          <w:lang w:eastAsia="it-IT"/>
        </w:rPr>
        <w:t xml:space="preserve"> Daniela Pezzuto Vessa,</w:t>
      </w:r>
      <w:r w:rsidRPr="008A78AE">
        <w:rPr>
          <w:rFonts w:ascii="Calibri" w:eastAsia="Times New Roman" w:hAnsi="Calibri" w:cs="Calibri"/>
          <w:bCs/>
          <w:color w:val="000000"/>
          <w:sz w:val="24"/>
          <w:szCs w:val="24"/>
          <w:lang w:eastAsia="it-IT"/>
        </w:rPr>
        <w:t xml:space="preserve"> </w:t>
      </w:r>
      <w:r w:rsidRPr="00503A38">
        <w:rPr>
          <w:rFonts w:ascii="Calibri" w:eastAsia="Times New Roman" w:hAnsi="Calibri" w:cs="Calibri"/>
          <w:bCs/>
          <w:color w:val="000000"/>
          <w:sz w:val="24"/>
          <w:szCs w:val="24"/>
          <w:lang w:eastAsia="it-IT"/>
        </w:rPr>
        <w:t>il Presidente della Fondazione Carisal,</w:t>
      </w:r>
      <w:r w:rsidRPr="008A78AE">
        <w:rPr>
          <w:rFonts w:ascii="Calibri" w:eastAsia="Times New Roman" w:hAnsi="Calibri" w:cs="Calibri"/>
          <w:bCs/>
          <w:color w:val="000000"/>
          <w:sz w:val="24"/>
          <w:szCs w:val="24"/>
          <w:lang w:eastAsia="it-IT"/>
        </w:rPr>
        <w:t xml:space="preserve"> </w:t>
      </w:r>
      <w:r w:rsidRPr="00503A38">
        <w:rPr>
          <w:rFonts w:ascii="Calibri" w:eastAsia="Times New Roman" w:hAnsi="Calibri" w:cs="Calibri"/>
          <w:b/>
          <w:color w:val="000000"/>
          <w:sz w:val="24"/>
          <w:szCs w:val="24"/>
          <w:lang w:eastAsia="it-IT"/>
        </w:rPr>
        <w:t>Domenico Credendino</w:t>
      </w:r>
      <w:r w:rsidRPr="008A78AE">
        <w:rPr>
          <w:rFonts w:ascii="Calibri" w:eastAsia="Times New Roman" w:hAnsi="Calibri" w:cs="Calibri"/>
          <w:bCs/>
          <w:color w:val="000000"/>
          <w:sz w:val="24"/>
          <w:szCs w:val="24"/>
          <w:lang w:eastAsia="it-IT"/>
        </w:rPr>
        <w:t xml:space="preserve">, </w:t>
      </w:r>
      <w:r w:rsidRPr="00503A38">
        <w:rPr>
          <w:rFonts w:ascii="Calibri" w:eastAsia="Times New Roman" w:hAnsi="Calibri" w:cs="Calibri"/>
          <w:bCs/>
          <w:color w:val="000000"/>
          <w:sz w:val="24"/>
          <w:szCs w:val="24"/>
          <w:lang w:eastAsia="it-IT"/>
        </w:rPr>
        <w:t>il docente e storico dell’Arte</w:t>
      </w:r>
      <w:r w:rsidRPr="00503A38">
        <w:rPr>
          <w:rFonts w:ascii="Calibri" w:eastAsia="Times New Roman" w:hAnsi="Calibri" w:cs="Calibri"/>
          <w:b/>
          <w:color w:val="000000"/>
          <w:sz w:val="24"/>
          <w:szCs w:val="24"/>
          <w:lang w:eastAsia="it-IT"/>
        </w:rPr>
        <w:t xml:space="preserve"> Alfonso di Muro</w:t>
      </w:r>
      <w:r w:rsidRPr="008A78AE">
        <w:rPr>
          <w:rFonts w:ascii="Calibri" w:eastAsia="Times New Roman" w:hAnsi="Calibri" w:cs="Calibri"/>
          <w:bCs/>
          <w:color w:val="000000"/>
          <w:sz w:val="24"/>
          <w:szCs w:val="24"/>
          <w:lang w:eastAsia="it-IT"/>
        </w:rPr>
        <w:t xml:space="preserve">, </w:t>
      </w:r>
      <w:r w:rsidRPr="00503A38">
        <w:rPr>
          <w:rFonts w:ascii="Calibri" w:eastAsia="Times New Roman" w:hAnsi="Calibri" w:cs="Calibri"/>
          <w:bCs/>
          <w:color w:val="000000"/>
          <w:sz w:val="24"/>
          <w:szCs w:val="24"/>
          <w:lang w:eastAsia="it-IT"/>
        </w:rPr>
        <w:t>la docente di filosofia</w:t>
      </w:r>
      <w:r w:rsidRPr="00503A38">
        <w:rPr>
          <w:rFonts w:ascii="Calibri" w:eastAsia="Times New Roman" w:hAnsi="Calibri" w:cs="Calibri"/>
          <w:b/>
          <w:color w:val="000000"/>
          <w:sz w:val="24"/>
          <w:szCs w:val="24"/>
          <w:lang w:eastAsia="it-IT"/>
        </w:rPr>
        <w:t xml:space="preserve"> Isabella Masullo,</w:t>
      </w:r>
      <w:r w:rsidRPr="008A78AE">
        <w:rPr>
          <w:rFonts w:ascii="Calibri" w:eastAsia="Times New Roman" w:hAnsi="Calibri" w:cs="Calibri"/>
          <w:bCs/>
          <w:color w:val="000000"/>
          <w:sz w:val="24"/>
          <w:szCs w:val="24"/>
          <w:lang w:eastAsia="it-IT"/>
        </w:rPr>
        <w:t xml:space="preserve"> </w:t>
      </w:r>
      <w:r w:rsidRPr="00503A38">
        <w:rPr>
          <w:rFonts w:ascii="Calibri" w:eastAsia="Times New Roman" w:hAnsi="Calibri" w:cs="Calibri"/>
          <w:bCs/>
          <w:color w:val="000000"/>
          <w:sz w:val="24"/>
          <w:szCs w:val="24"/>
          <w:lang w:eastAsia="it-IT"/>
        </w:rPr>
        <w:t>la referente del progetto</w:t>
      </w:r>
      <w:r w:rsidRPr="00503A38">
        <w:rPr>
          <w:rFonts w:ascii="Calibri" w:eastAsia="Times New Roman" w:hAnsi="Calibri" w:cs="Calibri"/>
          <w:b/>
          <w:color w:val="000000"/>
          <w:sz w:val="24"/>
          <w:szCs w:val="24"/>
          <w:lang w:eastAsia="it-IT"/>
        </w:rPr>
        <w:t xml:space="preserve"> Ester Andreola.</w:t>
      </w:r>
      <w:r w:rsidRPr="008A78AE">
        <w:rPr>
          <w:rFonts w:ascii="Calibri" w:eastAsia="Times New Roman" w:hAnsi="Calibri" w:cs="Calibri"/>
          <w:bCs/>
          <w:color w:val="000000"/>
          <w:sz w:val="24"/>
          <w:szCs w:val="24"/>
          <w:lang w:eastAsia="it-IT"/>
        </w:rPr>
        <w:t xml:space="preserve"> Con l’occasione, l’Inner Wheel Club Salerno C.A.R.F. ricorderà </w:t>
      </w:r>
      <w:r w:rsidRPr="00503A38">
        <w:rPr>
          <w:rFonts w:ascii="Calibri" w:eastAsia="Times New Roman" w:hAnsi="Calibri" w:cs="Calibri"/>
          <w:bCs/>
          <w:color w:val="000000"/>
          <w:sz w:val="24"/>
          <w:szCs w:val="24"/>
          <w:lang w:eastAsia="it-IT"/>
        </w:rPr>
        <w:t>l’amico, artista e docente di Storia dell’Arte</w:t>
      </w:r>
      <w:r w:rsidRPr="008A78AE">
        <w:rPr>
          <w:rFonts w:ascii="Calibri" w:eastAsia="Times New Roman" w:hAnsi="Calibri" w:cs="Calibri"/>
          <w:bCs/>
          <w:color w:val="000000"/>
          <w:sz w:val="24"/>
          <w:szCs w:val="24"/>
          <w:lang w:eastAsia="it-IT"/>
        </w:rPr>
        <w:t xml:space="preserve"> </w:t>
      </w:r>
      <w:r w:rsidRPr="00503A38">
        <w:rPr>
          <w:rFonts w:ascii="Calibri" w:eastAsia="Times New Roman" w:hAnsi="Calibri" w:cs="Calibri"/>
          <w:b/>
          <w:color w:val="000000"/>
          <w:sz w:val="24"/>
          <w:szCs w:val="24"/>
          <w:lang w:eastAsia="it-IT"/>
        </w:rPr>
        <w:t>Carlo Di Lorenzo</w:t>
      </w:r>
      <w:r w:rsidRPr="008A78AE">
        <w:rPr>
          <w:rFonts w:ascii="Calibri" w:eastAsia="Times New Roman" w:hAnsi="Calibri" w:cs="Calibri"/>
          <w:bCs/>
          <w:color w:val="000000"/>
          <w:sz w:val="24"/>
          <w:szCs w:val="24"/>
          <w:lang w:eastAsia="it-IT"/>
        </w:rPr>
        <w:t xml:space="preserve">, </w:t>
      </w:r>
      <w:r w:rsidR="00503A38">
        <w:rPr>
          <w:rFonts w:ascii="Calibri" w:eastAsia="Times New Roman" w:hAnsi="Calibri" w:cs="Calibri"/>
          <w:bCs/>
          <w:color w:val="000000"/>
          <w:sz w:val="24"/>
          <w:szCs w:val="24"/>
          <w:lang w:eastAsia="it-IT"/>
        </w:rPr>
        <w:t xml:space="preserve">con un intervento </w:t>
      </w:r>
      <w:r w:rsidRPr="008A78AE">
        <w:rPr>
          <w:rFonts w:ascii="Calibri" w:eastAsia="Times New Roman" w:hAnsi="Calibri" w:cs="Calibri"/>
          <w:bCs/>
          <w:color w:val="000000"/>
          <w:sz w:val="24"/>
          <w:szCs w:val="24"/>
          <w:lang w:eastAsia="it-IT"/>
        </w:rPr>
        <w:t xml:space="preserve">a cura di </w:t>
      </w:r>
      <w:r w:rsidRPr="00503A38">
        <w:rPr>
          <w:rFonts w:ascii="Calibri" w:eastAsia="Times New Roman" w:hAnsi="Calibri" w:cs="Calibri"/>
          <w:b/>
          <w:color w:val="000000"/>
          <w:sz w:val="24"/>
          <w:szCs w:val="24"/>
          <w:lang w:eastAsia="it-IT"/>
        </w:rPr>
        <w:t xml:space="preserve">Francesco Innamorato, </w:t>
      </w:r>
      <w:r w:rsidRPr="00503A38">
        <w:rPr>
          <w:rFonts w:ascii="Calibri" w:eastAsia="Times New Roman" w:hAnsi="Calibri" w:cs="Calibri"/>
          <w:bCs/>
          <w:color w:val="000000"/>
          <w:sz w:val="24"/>
          <w:szCs w:val="24"/>
          <w:lang w:eastAsia="it-IT"/>
        </w:rPr>
        <w:t>Direttore</w:t>
      </w:r>
      <w:r w:rsidR="00080E33">
        <w:rPr>
          <w:rFonts w:ascii="Calibri" w:eastAsia="Times New Roman" w:hAnsi="Calibri" w:cs="Calibri"/>
          <w:bCs/>
          <w:color w:val="000000"/>
          <w:sz w:val="24"/>
          <w:szCs w:val="24"/>
          <w:lang w:eastAsia="it-IT"/>
        </w:rPr>
        <w:t xml:space="preserve"> </w:t>
      </w:r>
      <w:proofErr w:type="gramStart"/>
      <w:r w:rsidR="00080E33">
        <w:rPr>
          <w:rFonts w:ascii="Calibri" w:eastAsia="Times New Roman" w:hAnsi="Calibri" w:cs="Calibri"/>
          <w:bCs/>
          <w:color w:val="000000"/>
          <w:sz w:val="24"/>
          <w:szCs w:val="24"/>
          <w:lang w:eastAsia="it-IT"/>
        </w:rPr>
        <w:t xml:space="preserve">della </w:t>
      </w:r>
      <w:r w:rsidRPr="00503A38">
        <w:rPr>
          <w:rFonts w:ascii="Calibri" w:eastAsia="Times New Roman" w:hAnsi="Calibri" w:cs="Calibri"/>
          <w:bCs/>
          <w:color w:val="000000"/>
          <w:sz w:val="24"/>
          <w:szCs w:val="24"/>
          <w:lang w:eastAsia="it-IT"/>
        </w:rPr>
        <w:t xml:space="preserve"> Fondazione</w:t>
      </w:r>
      <w:proofErr w:type="gramEnd"/>
      <w:r w:rsidRPr="00503A38">
        <w:rPr>
          <w:rFonts w:ascii="Calibri" w:eastAsia="Times New Roman" w:hAnsi="Calibri" w:cs="Calibri"/>
          <w:b/>
          <w:color w:val="000000"/>
          <w:sz w:val="24"/>
          <w:szCs w:val="24"/>
          <w:lang w:eastAsia="it-IT"/>
        </w:rPr>
        <w:t xml:space="preserve"> </w:t>
      </w:r>
      <w:r w:rsidRPr="00503A38">
        <w:rPr>
          <w:rFonts w:ascii="Calibri" w:eastAsia="Times New Roman" w:hAnsi="Calibri" w:cs="Calibri"/>
          <w:bCs/>
          <w:color w:val="000000"/>
          <w:sz w:val="24"/>
          <w:szCs w:val="24"/>
          <w:lang w:eastAsia="it-IT"/>
        </w:rPr>
        <w:t>Carisal.</w:t>
      </w:r>
    </w:p>
    <w:p w14:paraId="13389883" w14:textId="4C6A09C1" w:rsidR="0002349C" w:rsidRPr="008A78AE" w:rsidRDefault="0002349C" w:rsidP="00C87B98">
      <w:pPr>
        <w:shd w:val="clear" w:color="auto" w:fill="FFFFFF"/>
        <w:spacing w:after="0" w:line="240" w:lineRule="atLeast"/>
        <w:jc w:val="both"/>
        <w:rPr>
          <w:rFonts w:ascii="Calibri" w:eastAsia="Times New Roman" w:hAnsi="Calibri" w:cs="Calibri"/>
          <w:color w:val="000000"/>
          <w:sz w:val="24"/>
          <w:szCs w:val="24"/>
          <w:lang w:eastAsia="it-IT"/>
        </w:rPr>
      </w:pPr>
      <w:r w:rsidRPr="008A78AE">
        <w:rPr>
          <w:rFonts w:ascii="Calibri" w:eastAsia="Times New Roman" w:hAnsi="Calibri" w:cs="Calibri"/>
          <w:bCs/>
          <w:color w:val="000000"/>
          <w:sz w:val="24"/>
          <w:szCs w:val="24"/>
          <w:lang w:eastAsia="it-IT"/>
        </w:rPr>
        <w:t>Un modo diverso di valorizzare la DONNA, quindi, per richiamarne il ruolo fondante e positivo, superando le rappresentazioni artistiche, spesso stereotipate del mondo contemporaneo.</w:t>
      </w:r>
    </w:p>
    <w:p w14:paraId="7D3F8D83" w14:textId="5134F792" w:rsidR="00730861" w:rsidRPr="008A78AE" w:rsidRDefault="00730861" w:rsidP="00C87B98">
      <w:pPr>
        <w:shd w:val="clear" w:color="auto" w:fill="FFFFFF"/>
        <w:spacing w:after="0" w:line="240" w:lineRule="auto"/>
        <w:jc w:val="both"/>
        <w:outlineLvl w:val="0"/>
        <w:rPr>
          <w:rFonts w:eastAsia="Times New Roman" w:cstheme="minorHAnsi"/>
          <w:bCs/>
          <w:color w:val="000000" w:themeColor="text1"/>
          <w:kern w:val="36"/>
          <w:sz w:val="24"/>
          <w:szCs w:val="24"/>
          <w:lang w:eastAsia="it-IT"/>
        </w:rPr>
      </w:pPr>
      <w:r w:rsidRPr="008A78AE">
        <w:rPr>
          <w:rFonts w:eastAsia="Times New Roman" w:cstheme="minorHAnsi"/>
          <w:bCs/>
          <w:sz w:val="24"/>
          <w:szCs w:val="24"/>
          <w:lang w:eastAsia="it-IT"/>
        </w:rPr>
        <w:t>Ricordiamo che “La Sophia” è figura archetipica della Donna Divina (Il femminile divino: Iside – Maria – Sophia etc..)</w:t>
      </w:r>
      <w:r w:rsidR="00471C02" w:rsidRPr="008A78AE">
        <w:rPr>
          <w:rFonts w:eastAsia="Times New Roman" w:cstheme="minorHAnsi"/>
          <w:bCs/>
          <w:sz w:val="24"/>
          <w:szCs w:val="24"/>
          <w:lang w:eastAsia="it-IT"/>
        </w:rPr>
        <w:t xml:space="preserve">, </w:t>
      </w:r>
      <w:r w:rsidRPr="008A78AE">
        <w:rPr>
          <w:rFonts w:eastAsia="Times New Roman" w:cstheme="minorHAnsi"/>
          <w:bCs/>
          <w:sz w:val="24"/>
          <w:szCs w:val="24"/>
          <w:lang w:eastAsia="it-IT"/>
        </w:rPr>
        <w:t xml:space="preserve">così come appare in diversi generi di trattazioni (metafisico – religiosa </w:t>
      </w:r>
      <w:r w:rsidR="00471C02" w:rsidRPr="008A78AE">
        <w:rPr>
          <w:rFonts w:eastAsia="Times New Roman" w:cstheme="minorHAnsi"/>
          <w:bCs/>
          <w:sz w:val="24"/>
          <w:szCs w:val="24"/>
          <w:lang w:eastAsia="it-IT"/>
        </w:rPr>
        <w:t>- sapienziale</w:t>
      </w:r>
      <w:r w:rsidRPr="008A78AE">
        <w:rPr>
          <w:rFonts w:eastAsia="Times New Roman" w:cstheme="minorHAnsi"/>
          <w:bCs/>
          <w:sz w:val="24"/>
          <w:szCs w:val="24"/>
          <w:lang w:eastAsia="it-IT"/>
        </w:rPr>
        <w:t xml:space="preserve"> - filosofica), che si identifica con la Sapienza Divina stessa.</w:t>
      </w:r>
    </w:p>
    <w:p w14:paraId="69F88A34" w14:textId="7E5D4CA7" w:rsidR="00471C02" w:rsidRPr="008A78AE" w:rsidRDefault="00730861" w:rsidP="00A713AA">
      <w:pPr>
        <w:spacing w:after="0" w:line="240" w:lineRule="auto"/>
        <w:jc w:val="both"/>
        <w:rPr>
          <w:rFonts w:eastAsia="Times New Roman" w:cstheme="minorHAnsi"/>
          <w:bCs/>
          <w:color w:val="000000" w:themeColor="text1"/>
          <w:kern w:val="36"/>
          <w:sz w:val="24"/>
          <w:szCs w:val="24"/>
          <w:lang w:eastAsia="it-IT"/>
        </w:rPr>
      </w:pPr>
      <w:r w:rsidRPr="008A78AE">
        <w:rPr>
          <w:rFonts w:eastAsia="Times New Roman" w:cstheme="minorHAnsi"/>
          <w:bCs/>
          <w:color w:val="000000" w:themeColor="text1"/>
          <w:kern w:val="36"/>
          <w:sz w:val="24"/>
          <w:szCs w:val="24"/>
          <w:lang w:eastAsia="it-IT"/>
        </w:rPr>
        <w:t xml:space="preserve"> “La Sophia” è il potenziale dell’Anima che trascende la pura psiche.  È la visione dell’intero e, in verità, riguarda entrambi i generi. </w:t>
      </w:r>
    </w:p>
    <w:p w14:paraId="42355791" w14:textId="2CCA5A57" w:rsidR="0002349C" w:rsidRPr="008A78AE" w:rsidRDefault="0002349C" w:rsidP="00C87B98">
      <w:pPr>
        <w:shd w:val="clear" w:color="auto" w:fill="FFFFFF"/>
        <w:spacing w:after="0" w:line="240" w:lineRule="atLeast"/>
        <w:jc w:val="both"/>
        <w:rPr>
          <w:rFonts w:ascii="Calibri" w:eastAsia="Times New Roman" w:hAnsi="Calibri" w:cs="Calibri"/>
          <w:color w:val="000000"/>
          <w:sz w:val="24"/>
          <w:szCs w:val="24"/>
          <w:lang w:eastAsia="it-IT"/>
        </w:rPr>
      </w:pPr>
      <w:r w:rsidRPr="008A78AE">
        <w:rPr>
          <w:rFonts w:ascii="Calibri" w:eastAsia="Times New Roman" w:hAnsi="Calibri" w:cs="Calibri"/>
          <w:bCs/>
          <w:color w:val="000000"/>
          <w:sz w:val="24"/>
          <w:szCs w:val="24"/>
          <w:lang w:eastAsia="it-IT"/>
        </w:rPr>
        <w:t>Ai 18 Artisti che hanno aderito all’evento è stato chiesto di imprimere nelle loro opere la Bellezza, la Luce, il Divino che LA SOPHIA rappresenta nell’attuale tempo di vita e di farlo seguendo il proprio sentire ed il proprio talento.</w:t>
      </w:r>
    </w:p>
    <w:p w14:paraId="136D2627" w14:textId="137BF0E3" w:rsidR="0002349C" w:rsidRPr="008A78AE" w:rsidRDefault="0002349C" w:rsidP="00C87B98">
      <w:pPr>
        <w:shd w:val="clear" w:color="auto" w:fill="FFFFFF"/>
        <w:spacing w:after="0" w:line="240" w:lineRule="atLeast"/>
        <w:jc w:val="both"/>
        <w:rPr>
          <w:rFonts w:ascii="Calibri" w:eastAsia="Times New Roman" w:hAnsi="Calibri" w:cs="Calibri"/>
          <w:color w:val="000000"/>
          <w:sz w:val="24"/>
          <w:szCs w:val="24"/>
          <w:lang w:eastAsia="it-IT"/>
        </w:rPr>
      </w:pPr>
      <w:r w:rsidRPr="008A78AE">
        <w:rPr>
          <w:rFonts w:ascii="Calibri" w:eastAsia="Times New Roman" w:hAnsi="Calibri" w:cs="Calibri"/>
          <w:bCs/>
          <w:color w:val="000000"/>
          <w:sz w:val="24"/>
          <w:szCs w:val="24"/>
          <w:lang w:eastAsia="it-IT"/>
        </w:rPr>
        <w:t>Ed è sulla base di tali considerazioni</w:t>
      </w:r>
      <w:r w:rsidR="00471C02" w:rsidRPr="008A78AE">
        <w:rPr>
          <w:rFonts w:ascii="Calibri" w:eastAsia="Times New Roman" w:hAnsi="Calibri" w:cs="Calibri"/>
          <w:bCs/>
          <w:color w:val="000000"/>
          <w:sz w:val="24"/>
          <w:szCs w:val="24"/>
          <w:lang w:eastAsia="it-IT"/>
        </w:rPr>
        <w:t xml:space="preserve"> </w:t>
      </w:r>
      <w:r w:rsidRPr="008A78AE">
        <w:rPr>
          <w:rFonts w:ascii="Calibri" w:eastAsia="Times New Roman" w:hAnsi="Calibri" w:cs="Calibri"/>
          <w:bCs/>
          <w:color w:val="000000"/>
          <w:sz w:val="24"/>
          <w:szCs w:val="24"/>
          <w:lang w:eastAsia="it-IT"/>
        </w:rPr>
        <w:t>che i relatori apriranno ad una riflessione sul tema, sia dal punto di vista artistico che filosofico.</w:t>
      </w:r>
    </w:p>
    <w:p w14:paraId="5D5D5CCA" w14:textId="77777777" w:rsidR="0002349C" w:rsidRPr="008A78AE" w:rsidRDefault="0002349C" w:rsidP="00C87B98">
      <w:pPr>
        <w:shd w:val="clear" w:color="auto" w:fill="FFFFFF"/>
        <w:spacing w:after="0" w:line="252" w:lineRule="atLeast"/>
        <w:jc w:val="both"/>
        <w:rPr>
          <w:rFonts w:ascii="Calibri" w:eastAsia="Times New Roman" w:hAnsi="Calibri" w:cs="Calibri"/>
          <w:color w:val="000000"/>
          <w:sz w:val="24"/>
          <w:szCs w:val="24"/>
          <w:lang w:eastAsia="it-IT"/>
        </w:rPr>
      </w:pPr>
      <w:r w:rsidRPr="008A78AE">
        <w:rPr>
          <w:rFonts w:ascii="Calibri" w:eastAsia="Times New Roman" w:hAnsi="Calibri" w:cs="Calibri"/>
          <w:bCs/>
          <w:color w:val="000000"/>
          <w:sz w:val="24"/>
          <w:szCs w:val="24"/>
          <w:lang w:eastAsia="it-IT"/>
        </w:rPr>
        <w:t>Lanciare un messaggio positivo, attraverso l’Arte, per richiamare i Valori più alti, è, quindi, lo scopo di una scelta progettuale, che vede l’Inner Wheel Club Salerno C.A.R.F. impegnata nella piena realizzazione dei suoi scopi.</w:t>
      </w:r>
    </w:p>
    <w:p w14:paraId="61BD9B2E" w14:textId="77777777" w:rsidR="00730861" w:rsidRPr="008A78AE" w:rsidRDefault="00730861" w:rsidP="00730861">
      <w:pPr>
        <w:spacing w:line="254" w:lineRule="auto"/>
        <w:contextualSpacing/>
        <w:jc w:val="both"/>
        <w:rPr>
          <w:bCs/>
          <w:color w:val="000000" w:themeColor="text1"/>
          <w:sz w:val="24"/>
          <w:szCs w:val="24"/>
        </w:rPr>
      </w:pPr>
      <w:r w:rsidRPr="008A78AE">
        <w:rPr>
          <w:rFonts w:eastAsia="Times New Roman" w:cstheme="minorHAnsi"/>
          <w:bCs/>
          <w:color w:val="000000" w:themeColor="text1"/>
          <w:kern w:val="36"/>
          <w:sz w:val="24"/>
          <w:szCs w:val="24"/>
          <w:lang w:eastAsia="it-IT"/>
        </w:rPr>
        <w:t xml:space="preserve">ARTISTI: </w:t>
      </w:r>
      <w:r w:rsidRPr="008A78AE">
        <w:rPr>
          <w:bCs/>
          <w:color w:val="000000" w:themeColor="text1"/>
          <w:sz w:val="24"/>
          <w:szCs w:val="24"/>
        </w:rPr>
        <w:t>LAURA BRUNO, PAOLA CAPRIOLO, GIUSEPPE CASABURI, LUISANNA DE SIMONE, ANTONIETTA DI LORENZO, ANTONIO DI MAIO, LOREDANA GIGLIOTTI, GIAMPAOLO LAMBIASE, PINO LATRONICO, IDA MAINENTI, MIRELLA MONACO, BIANCA PERRUCCI, FRANCESCA POTO, CHICCA REGALINO, ANITA SANTIMONE, EUGENIO SINISCALCHI, EMILIO SOCCI, MARCO VECCHIO.</w:t>
      </w:r>
    </w:p>
    <w:p w14:paraId="5BEB9E2A" w14:textId="77777777" w:rsidR="008A78AE" w:rsidRDefault="008A78AE" w:rsidP="00730861">
      <w:pPr>
        <w:spacing w:line="254" w:lineRule="auto"/>
        <w:contextualSpacing/>
        <w:jc w:val="right"/>
        <w:rPr>
          <w:bCs/>
          <w:color w:val="000000" w:themeColor="text1"/>
          <w:sz w:val="24"/>
          <w:szCs w:val="24"/>
        </w:rPr>
      </w:pPr>
    </w:p>
    <w:p w14:paraId="41F71FD5" w14:textId="0BD2A2EA" w:rsidR="00730861" w:rsidRPr="008A78AE" w:rsidRDefault="00730861" w:rsidP="00730861">
      <w:pPr>
        <w:spacing w:line="254" w:lineRule="auto"/>
        <w:contextualSpacing/>
        <w:jc w:val="right"/>
        <w:rPr>
          <w:bCs/>
          <w:color w:val="000000" w:themeColor="text1"/>
          <w:sz w:val="24"/>
          <w:szCs w:val="24"/>
        </w:rPr>
      </w:pPr>
      <w:r w:rsidRPr="008A78AE">
        <w:rPr>
          <w:bCs/>
          <w:color w:val="000000" w:themeColor="text1"/>
          <w:sz w:val="24"/>
          <w:szCs w:val="24"/>
        </w:rPr>
        <w:t xml:space="preserve">LA PRESIDENTE INNER WHEEL CLUB SALERNO (C.A.R.F.) </w:t>
      </w:r>
    </w:p>
    <w:p w14:paraId="0E8A18D5" w14:textId="32A3BA8F" w:rsidR="0027266D" w:rsidRPr="00A713AA" w:rsidRDefault="00730861" w:rsidP="00A713AA">
      <w:pPr>
        <w:spacing w:line="254" w:lineRule="auto"/>
        <w:contextualSpacing/>
        <w:jc w:val="right"/>
        <w:rPr>
          <w:b/>
          <w:bCs/>
          <w:color w:val="000000" w:themeColor="text1"/>
        </w:rPr>
      </w:pPr>
      <w:r>
        <w:rPr>
          <w:b/>
          <w:bCs/>
          <w:color w:val="000000" w:themeColor="text1"/>
        </w:rPr>
        <w:t>DANIELA P</w:t>
      </w:r>
      <w:r w:rsidR="00A713AA">
        <w:rPr>
          <w:b/>
          <w:bCs/>
          <w:color w:val="000000" w:themeColor="text1"/>
        </w:rPr>
        <w:t xml:space="preserve">EZZUTO VESSA </w:t>
      </w:r>
      <w:r>
        <w:rPr>
          <w:b/>
          <w:bCs/>
        </w:rPr>
        <w:t xml:space="preserve"> </w:t>
      </w:r>
    </w:p>
    <w:sectPr w:rsidR="0027266D" w:rsidRPr="00A713AA" w:rsidSect="006A3FF7">
      <w:pgSz w:w="11906" w:h="16838"/>
      <w:pgMar w:top="993"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49C"/>
    <w:rsid w:val="0002349C"/>
    <w:rsid w:val="00080E33"/>
    <w:rsid w:val="0027266D"/>
    <w:rsid w:val="00471C02"/>
    <w:rsid w:val="00503A38"/>
    <w:rsid w:val="006A3FF7"/>
    <w:rsid w:val="00730861"/>
    <w:rsid w:val="008010A7"/>
    <w:rsid w:val="008A78AE"/>
    <w:rsid w:val="008C2798"/>
    <w:rsid w:val="009706DF"/>
    <w:rsid w:val="00A713AA"/>
    <w:rsid w:val="00B46546"/>
    <w:rsid w:val="00BA01DE"/>
    <w:rsid w:val="00C87B98"/>
    <w:rsid w:val="00E85DE1"/>
    <w:rsid w:val="00F015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4D1B6"/>
  <w15:docId w15:val="{AF07E981-7754-4654-9B17-E7E1B5DF7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8A78AE"/>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A78AE"/>
    <w:rPr>
      <w:rFonts w:ascii="Tahoma" w:hAnsi="Tahoma" w:cs="Tahoma"/>
      <w:sz w:val="16"/>
      <w:szCs w:val="16"/>
    </w:rPr>
  </w:style>
  <w:style w:type="table" w:styleId="Grigliatabella">
    <w:name w:val="Table Grid"/>
    <w:basedOn w:val="Tabellanormale"/>
    <w:uiPriority w:val="39"/>
    <w:rsid w:val="008A78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fasigrassetto">
    <w:name w:val="Strong"/>
    <w:basedOn w:val="Carpredefinitoparagrafo"/>
    <w:uiPriority w:val="22"/>
    <w:qFormat/>
    <w:rsid w:val="00503A3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0721735">
      <w:bodyDiv w:val="1"/>
      <w:marLeft w:val="0"/>
      <w:marRight w:val="0"/>
      <w:marTop w:val="0"/>
      <w:marBottom w:val="0"/>
      <w:divBdr>
        <w:top w:val="none" w:sz="0" w:space="0" w:color="auto"/>
        <w:left w:val="none" w:sz="0" w:space="0" w:color="auto"/>
        <w:bottom w:val="none" w:sz="0" w:space="0" w:color="auto"/>
        <w:right w:val="none" w:sz="0" w:space="0" w:color="auto"/>
      </w:divBdr>
      <w:divsChild>
        <w:div w:id="1835337298">
          <w:marLeft w:val="0"/>
          <w:marRight w:val="0"/>
          <w:marTop w:val="240"/>
          <w:marBottom w:val="0"/>
          <w:divBdr>
            <w:top w:val="none" w:sz="0" w:space="0" w:color="auto"/>
            <w:left w:val="none" w:sz="0" w:space="0" w:color="auto"/>
            <w:bottom w:val="none" w:sz="0" w:space="0" w:color="auto"/>
            <w:right w:val="none" w:sz="0" w:space="0" w:color="auto"/>
          </w:divBdr>
        </w:div>
        <w:div w:id="2085487285">
          <w:marLeft w:val="0"/>
          <w:marRight w:val="0"/>
          <w:marTop w:val="240"/>
          <w:marBottom w:val="0"/>
          <w:divBdr>
            <w:top w:val="none" w:sz="0" w:space="0" w:color="auto"/>
            <w:left w:val="none" w:sz="0" w:space="0" w:color="auto"/>
            <w:bottom w:val="none" w:sz="0" w:space="0" w:color="auto"/>
            <w:right w:val="none" w:sz="0" w:space="0" w:color="auto"/>
          </w:divBdr>
        </w:div>
        <w:div w:id="1915117541">
          <w:marLeft w:val="0"/>
          <w:marRight w:val="0"/>
          <w:marTop w:val="240"/>
          <w:marBottom w:val="0"/>
          <w:divBdr>
            <w:top w:val="none" w:sz="0" w:space="0" w:color="auto"/>
            <w:left w:val="none" w:sz="0" w:space="0" w:color="auto"/>
            <w:bottom w:val="none" w:sz="0" w:space="0" w:color="auto"/>
            <w:right w:val="none" w:sz="0" w:space="0" w:color="auto"/>
          </w:divBdr>
        </w:div>
        <w:div w:id="1829787641">
          <w:marLeft w:val="0"/>
          <w:marRight w:val="0"/>
          <w:marTop w:val="240"/>
          <w:marBottom w:val="0"/>
          <w:divBdr>
            <w:top w:val="none" w:sz="0" w:space="0" w:color="auto"/>
            <w:left w:val="none" w:sz="0" w:space="0" w:color="auto"/>
            <w:bottom w:val="none" w:sz="0" w:space="0" w:color="auto"/>
            <w:right w:val="none" w:sz="0" w:space="0" w:color="auto"/>
          </w:divBdr>
        </w:div>
        <w:div w:id="542863684">
          <w:marLeft w:val="0"/>
          <w:marRight w:val="0"/>
          <w:marTop w:val="240"/>
          <w:marBottom w:val="0"/>
          <w:divBdr>
            <w:top w:val="none" w:sz="0" w:space="0" w:color="auto"/>
            <w:left w:val="none" w:sz="0" w:space="0" w:color="auto"/>
            <w:bottom w:val="none" w:sz="0" w:space="0" w:color="auto"/>
            <w:right w:val="none" w:sz="0" w:space="0" w:color="auto"/>
          </w:divBdr>
        </w:div>
        <w:div w:id="1707825453">
          <w:marLeft w:val="0"/>
          <w:marRight w:val="0"/>
          <w:marTop w:val="240"/>
          <w:marBottom w:val="0"/>
          <w:divBdr>
            <w:top w:val="none" w:sz="0" w:space="0" w:color="auto"/>
            <w:left w:val="none" w:sz="0" w:space="0" w:color="auto"/>
            <w:bottom w:val="none" w:sz="0" w:space="0" w:color="auto"/>
            <w:right w:val="none" w:sz="0" w:space="0" w:color="auto"/>
          </w:divBdr>
        </w:div>
        <w:div w:id="771360695">
          <w:marLeft w:val="0"/>
          <w:marRight w:val="0"/>
          <w:marTop w:val="240"/>
          <w:marBottom w:val="0"/>
          <w:divBdr>
            <w:top w:val="none" w:sz="0" w:space="0" w:color="auto"/>
            <w:left w:val="none" w:sz="0" w:space="0" w:color="auto"/>
            <w:bottom w:val="none" w:sz="0" w:space="0" w:color="auto"/>
            <w:right w:val="none" w:sz="0" w:space="0" w:color="auto"/>
          </w:divBdr>
        </w:div>
        <w:div w:id="1877690557">
          <w:marLeft w:val="0"/>
          <w:marRight w:val="0"/>
          <w:marTop w:val="240"/>
          <w:marBottom w:val="0"/>
          <w:divBdr>
            <w:top w:val="none" w:sz="0" w:space="0" w:color="auto"/>
            <w:left w:val="none" w:sz="0" w:space="0" w:color="auto"/>
            <w:bottom w:val="none" w:sz="0" w:space="0" w:color="auto"/>
            <w:right w:val="none" w:sz="0" w:space="0" w:color="auto"/>
          </w:divBdr>
        </w:div>
        <w:div w:id="488715506">
          <w:marLeft w:val="0"/>
          <w:marRight w:val="0"/>
          <w:marTop w:val="240"/>
          <w:marBottom w:val="0"/>
          <w:divBdr>
            <w:top w:val="none" w:sz="0" w:space="0" w:color="auto"/>
            <w:left w:val="none" w:sz="0" w:space="0" w:color="auto"/>
            <w:bottom w:val="none" w:sz="0" w:space="0" w:color="auto"/>
            <w:right w:val="none" w:sz="0" w:space="0" w:color="auto"/>
          </w:divBdr>
        </w:div>
        <w:div w:id="1321158011">
          <w:marLeft w:val="0"/>
          <w:marRight w:val="0"/>
          <w:marTop w:val="240"/>
          <w:marBottom w:val="0"/>
          <w:divBdr>
            <w:top w:val="none" w:sz="0" w:space="0" w:color="auto"/>
            <w:left w:val="none" w:sz="0" w:space="0" w:color="auto"/>
            <w:bottom w:val="none" w:sz="0" w:space="0" w:color="auto"/>
            <w:right w:val="none" w:sz="0" w:space="0" w:color="auto"/>
          </w:divBdr>
        </w:div>
        <w:div w:id="528615568">
          <w:marLeft w:val="0"/>
          <w:marRight w:val="0"/>
          <w:marTop w:val="240"/>
          <w:marBottom w:val="0"/>
          <w:divBdr>
            <w:top w:val="none" w:sz="0" w:space="0" w:color="auto"/>
            <w:left w:val="none" w:sz="0" w:space="0" w:color="auto"/>
            <w:bottom w:val="none" w:sz="0" w:space="0" w:color="auto"/>
            <w:right w:val="none" w:sz="0" w:space="0" w:color="auto"/>
          </w:divBdr>
        </w:div>
        <w:div w:id="114754402">
          <w:marLeft w:val="0"/>
          <w:marRight w:val="0"/>
          <w:marTop w:val="240"/>
          <w:marBottom w:val="0"/>
          <w:divBdr>
            <w:top w:val="none" w:sz="0" w:space="0" w:color="auto"/>
            <w:left w:val="none" w:sz="0" w:space="0" w:color="auto"/>
            <w:bottom w:val="none" w:sz="0" w:space="0" w:color="auto"/>
            <w:right w:val="none" w:sz="0" w:space="0" w:color="auto"/>
          </w:divBdr>
        </w:div>
        <w:div w:id="1299071755">
          <w:marLeft w:val="0"/>
          <w:marRight w:val="0"/>
          <w:marTop w:val="240"/>
          <w:marBottom w:val="0"/>
          <w:divBdr>
            <w:top w:val="none" w:sz="0" w:space="0" w:color="auto"/>
            <w:left w:val="none" w:sz="0" w:space="0" w:color="auto"/>
            <w:bottom w:val="none" w:sz="0" w:space="0" w:color="auto"/>
            <w:right w:val="none" w:sz="0" w:space="0" w:color="auto"/>
          </w:divBdr>
        </w:div>
        <w:div w:id="110439272">
          <w:marLeft w:val="0"/>
          <w:marRight w:val="0"/>
          <w:marTop w:val="240"/>
          <w:marBottom w:val="0"/>
          <w:divBdr>
            <w:top w:val="none" w:sz="0" w:space="0" w:color="auto"/>
            <w:left w:val="none" w:sz="0" w:space="0" w:color="auto"/>
            <w:bottom w:val="none" w:sz="0" w:space="0" w:color="auto"/>
            <w:right w:val="none" w:sz="0" w:space="0" w:color="auto"/>
          </w:divBdr>
        </w:div>
        <w:div w:id="951859784">
          <w:marLeft w:val="0"/>
          <w:marRight w:val="0"/>
          <w:marTop w:val="240"/>
          <w:marBottom w:val="0"/>
          <w:divBdr>
            <w:top w:val="none" w:sz="0" w:space="0" w:color="auto"/>
            <w:left w:val="none" w:sz="0" w:space="0" w:color="auto"/>
            <w:bottom w:val="none" w:sz="0" w:space="0" w:color="auto"/>
            <w:right w:val="none" w:sz="0" w:space="0" w:color="auto"/>
          </w:divBdr>
        </w:div>
        <w:div w:id="1653295611">
          <w:marLeft w:val="0"/>
          <w:marRight w:val="0"/>
          <w:marTop w:val="240"/>
          <w:marBottom w:val="0"/>
          <w:divBdr>
            <w:top w:val="none" w:sz="0" w:space="0" w:color="auto"/>
            <w:left w:val="none" w:sz="0" w:space="0" w:color="auto"/>
            <w:bottom w:val="none" w:sz="0" w:space="0" w:color="auto"/>
            <w:right w:val="none" w:sz="0" w:space="0" w:color="auto"/>
          </w:divBdr>
        </w:div>
        <w:div w:id="1174799441">
          <w:marLeft w:val="0"/>
          <w:marRight w:val="0"/>
          <w:marTop w:val="240"/>
          <w:marBottom w:val="0"/>
          <w:divBdr>
            <w:top w:val="none" w:sz="0" w:space="0" w:color="auto"/>
            <w:left w:val="none" w:sz="0" w:space="0" w:color="auto"/>
            <w:bottom w:val="none" w:sz="0" w:space="0" w:color="auto"/>
            <w:right w:val="none" w:sz="0" w:space="0" w:color="auto"/>
          </w:divBdr>
        </w:div>
        <w:div w:id="798381667">
          <w:marLeft w:val="0"/>
          <w:marRight w:val="0"/>
          <w:marTop w:val="240"/>
          <w:marBottom w:val="0"/>
          <w:divBdr>
            <w:top w:val="none" w:sz="0" w:space="0" w:color="auto"/>
            <w:left w:val="none" w:sz="0" w:space="0" w:color="auto"/>
            <w:bottom w:val="none" w:sz="0" w:space="0" w:color="auto"/>
            <w:right w:val="none" w:sz="0" w:space="0" w:color="auto"/>
          </w:divBdr>
        </w:div>
        <w:div w:id="973368166">
          <w:marLeft w:val="0"/>
          <w:marRight w:val="0"/>
          <w:marTop w:val="240"/>
          <w:marBottom w:val="0"/>
          <w:divBdr>
            <w:top w:val="none" w:sz="0" w:space="0" w:color="auto"/>
            <w:left w:val="none" w:sz="0" w:space="0" w:color="auto"/>
            <w:bottom w:val="none" w:sz="0" w:space="0" w:color="auto"/>
            <w:right w:val="none" w:sz="0" w:space="0" w:color="auto"/>
          </w:divBdr>
        </w:div>
      </w:divsChild>
    </w:div>
    <w:div w:id="2104033427">
      <w:bodyDiv w:val="1"/>
      <w:marLeft w:val="0"/>
      <w:marRight w:val="0"/>
      <w:marTop w:val="0"/>
      <w:marBottom w:val="0"/>
      <w:divBdr>
        <w:top w:val="none" w:sz="0" w:space="0" w:color="auto"/>
        <w:left w:val="none" w:sz="0" w:space="0" w:color="auto"/>
        <w:bottom w:val="none" w:sz="0" w:space="0" w:color="auto"/>
        <w:right w:val="none" w:sz="0" w:space="0" w:color="auto"/>
      </w:divBdr>
      <w:divsChild>
        <w:div w:id="73361100">
          <w:marLeft w:val="0"/>
          <w:marRight w:val="0"/>
          <w:marTop w:val="240"/>
          <w:marBottom w:val="0"/>
          <w:divBdr>
            <w:top w:val="none" w:sz="0" w:space="0" w:color="auto"/>
            <w:left w:val="none" w:sz="0" w:space="0" w:color="auto"/>
            <w:bottom w:val="none" w:sz="0" w:space="0" w:color="auto"/>
            <w:right w:val="none" w:sz="0" w:space="0" w:color="auto"/>
          </w:divBdr>
        </w:div>
        <w:div w:id="1451362498">
          <w:marLeft w:val="0"/>
          <w:marRight w:val="0"/>
          <w:marTop w:val="240"/>
          <w:marBottom w:val="0"/>
          <w:divBdr>
            <w:top w:val="none" w:sz="0" w:space="0" w:color="auto"/>
            <w:left w:val="none" w:sz="0" w:space="0" w:color="auto"/>
            <w:bottom w:val="none" w:sz="0" w:space="0" w:color="auto"/>
            <w:right w:val="none" w:sz="0" w:space="0" w:color="auto"/>
          </w:divBdr>
        </w:div>
        <w:div w:id="2063597841">
          <w:marLeft w:val="0"/>
          <w:marRight w:val="0"/>
          <w:marTop w:val="240"/>
          <w:marBottom w:val="0"/>
          <w:divBdr>
            <w:top w:val="none" w:sz="0" w:space="0" w:color="auto"/>
            <w:left w:val="none" w:sz="0" w:space="0" w:color="auto"/>
            <w:bottom w:val="none" w:sz="0" w:space="0" w:color="auto"/>
            <w:right w:val="none" w:sz="0" w:space="0" w:color="auto"/>
          </w:divBdr>
        </w:div>
        <w:div w:id="2135899317">
          <w:marLeft w:val="0"/>
          <w:marRight w:val="0"/>
          <w:marTop w:val="240"/>
          <w:marBottom w:val="0"/>
          <w:divBdr>
            <w:top w:val="none" w:sz="0" w:space="0" w:color="auto"/>
            <w:left w:val="none" w:sz="0" w:space="0" w:color="auto"/>
            <w:bottom w:val="none" w:sz="0" w:space="0" w:color="auto"/>
            <w:right w:val="none" w:sz="0" w:space="0" w:color="auto"/>
          </w:divBdr>
        </w:div>
        <w:div w:id="13308959">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8F03EA-EE48-40F1-A438-F50F68242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495</Words>
  <Characters>2822</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4</cp:revision>
  <dcterms:created xsi:type="dcterms:W3CDTF">2025-03-27T10:05:00Z</dcterms:created>
  <dcterms:modified xsi:type="dcterms:W3CDTF">2025-03-27T10:16:00Z</dcterms:modified>
</cp:coreProperties>
</file>