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1342" w:rsidRDefault="001E1342" w:rsidP="001E1342">
      <w:pPr>
        <w:autoSpaceDE w:val="0"/>
        <w:autoSpaceDN w:val="0"/>
        <w:adjustRightInd w:val="0"/>
        <w:jc w:val="center"/>
        <w:rPr>
          <w:rFonts w:eastAsia="Calibri"/>
          <w:b/>
          <w:bCs/>
          <w:sz w:val="24"/>
          <w:szCs w:val="24"/>
          <w:lang w:eastAsia="en-US"/>
        </w:rPr>
      </w:pPr>
      <w:r>
        <w:rPr>
          <w:rFonts w:eastAsia="Calibri"/>
          <w:b/>
          <w:bCs/>
          <w:sz w:val="24"/>
          <w:szCs w:val="24"/>
          <w:lang w:eastAsia="en-US"/>
        </w:rPr>
        <w:t>COMUNICATO STAMPA</w:t>
      </w:r>
    </w:p>
    <w:p w:rsidR="001E1342" w:rsidRDefault="001E1342" w:rsidP="00204151">
      <w:pPr>
        <w:autoSpaceDE w:val="0"/>
        <w:autoSpaceDN w:val="0"/>
        <w:adjustRightInd w:val="0"/>
        <w:jc w:val="both"/>
        <w:rPr>
          <w:rFonts w:eastAsia="Calibri"/>
          <w:b/>
          <w:bCs/>
          <w:sz w:val="24"/>
          <w:szCs w:val="24"/>
          <w:lang w:eastAsia="en-US"/>
        </w:rPr>
      </w:pPr>
    </w:p>
    <w:p w:rsidR="001E1342" w:rsidRDefault="002D7F82" w:rsidP="001E1342">
      <w:pPr>
        <w:autoSpaceDE w:val="0"/>
        <w:autoSpaceDN w:val="0"/>
        <w:adjustRightInd w:val="0"/>
        <w:jc w:val="center"/>
        <w:rPr>
          <w:rFonts w:eastAsia="Calibri"/>
          <w:b/>
          <w:bCs/>
          <w:sz w:val="24"/>
          <w:szCs w:val="24"/>
          <w:lang w:eastAsia="en-US"/>
        </w:rPr>
      </w:pPr>
      <w:r w:rsidRPr="002D7F82">
        <w:rPr>
          <w:rFonts w:eastAsia="Calibri"/>
          <w:b/>
          <w:bCs/>
          <w:sz w:val="24"/>
          <w:szCs w:val="24"/>
          <w:lang w:eastAsia="en-US"/>
        </w:rPr>
        <w:t xml:space="preserve">A Salerno il successo dell’evento Speciale dei Tableaux Vivants </w:t>
      </w:r>
    </w:p>
    <w:p w:rsidR="002D7F82" w:rsidRPr="002D7F82" w:rsidRDefault="002D7F82" w:rsidP="001E1342">
      <w:pPr>
        <w:autoSpaceDE w:val="0"/>
        <w:autoSpaceDN w:val="0"/>
        <w:adjustRightInd w:val="0"/>
        <w:jc w:val="center"/>
        <w:rPr>
          <w:rFonts w:eastAsia="Calibri"/>
          <w:b/>
          <w:bCs/>
          <w:sz w:val="24"/>
          <w:szCs w:val="24"/>
          <w:lang w:eastAsia="en-US"/>
        </w:rPr>
      </w:pPr>
      <w:r w:rsidRPr="002D7F82">
        <w:rPr>
          <w:rFonts w:eastAsia="Calibri"/>
          <w:b/>
          <w:bCs/>
          <w:sz w:val="24"/>
          <w:szCs w:val="24"/>
          <w:lang w:eastAsia="en-US"/>
        </w:rPr>
        <w:t>nell’ambito de “I venerdì di Caravaggio”</w:t>
      </w:r>
    </w:p>
    <w:p w:rsidR="002D7F82" w:rsidRDefault="002D7F82" w:rsidP="00204151">
      <w:pPr>
        <w:autoSpaceDE w:val="0"/>
        <w:autoSpaceDN w:val="0"/>
        <w:adjustRightInd w:val="0"/>
        <w:jc w:val="both"/>
        <w:rPr>
          <w:rFonts w:eastAsia="Calibri"/>
          <w:sz w:val="24"/>
          <w:szCs w:val="24"/>
          <w:lang w:eastAsia="en-US"/>
        </w:rPr>
      </w:pPr>
    </w:p>
    <w:p w:rsidR="002D7F82" w:rsidRPr="002D7F82" w:rsidRDefault="002D7F82" w:rsidP="00204151">
      <w:pPr>
        <w:autoSpaceDE w:val="0"/>
        <w:autoSpaceDN w:val="0"/>
        <w:adjustRightInd w:val="0"/>
        <w:jc w:val="both"/>
        <w:rPr>
          <w:rFonts w:eastAsia="Calibri"/>
          <w:i/>
          <w:iCs/>
          <w:sz w:val="24"/>
          <w:szCs w:val="24"/>
          <w:lang w:eastAsia="en-US"/>
        </w:rPr>
      </w:pPr>
      <w:r w:rsidRPr="002D7F82">
        <w:rPr>
          <w:rFonts w:eastAsia="Calibri"/>
          <w:i/>
          <w:iCs/>
          <w:sz w:val="24"/>
          <w:szCs w:val="24"/>
          <w:lang w:eastAsia="en-US"/>
        </w:rPr>
        <w:t xml:space="preserve">Enzo Napoli: “Grande evento culturale”. Piero De Luca: “Iniziative che danno risposte concrete sulla povertà educativa”. La soddisfazione di Credendino </w:t>
      </w:r>
    </w:p>
    <w:p w:rsidR="002D7F82" w:rsidRDefault="002D7F82" w:rsidP="00204151">
      <w:pPr>
        <w:autoSpaceDE w:val="0"/>
        <w:autoSpaceDN w:val="0"/>
        <w:adjustRightInd w:val="0"/>
        <w:jc w:val="both"/>
        <w:rPr>
          <w:rFonts w:eastAsia="Calibri"/>
          <w:sz w:val="24"/>
          <w:szCs w:val="24"/>
          <w:lang w:eastAsia="en-US"/>
        </w:rPr>
      </w:pPr>
    </w:p>
    <w:p w:rsidR="001E1342" w:rsidRDefault="00204151" w:rsidP="00204151">
      <w:pPr>
        <w:autoSpaceDE w:val="0"/>
        <w:autoSpaceDN w:val="0"/>
        <w:adjustRightInd w:val="0"/>
        <w:jc w:val="both"/>
        <w:rPr>
          <w:rFonts w:eastAsia="Calibri"/>
          <w:sz w:val="24"/>
          <w:szCs w:val="24"/>
          <w:lang w:eastAsia="en-US"/>
        </w:rPr>
      </w:pPr>
      <w:r w:rsidRPr="00204151">
        <w:rPr>
          <w:rFonts w:eastAsia="Calibri"/>
          <w:sz w:val="24"/>
          <w:szCs w:val="24"/>
          <w:lang w:eastAsia="en-US"/>
        </w:rPr>
        <w:t>Per l’evento Speciale dei Tableaux Vivants nell’ambito de “I venerdì di Caravaggio” si è registrato un successo straordinario.</w:t>
      </w:r>
    </w:p>
    <w:p w:rsidR="00204151" w:rsidRPr="00204151" w:rsidRDefault="00204151" w:rsidP="00204151">
      <w:pPr>
        <w:autoSpaceDE w:val="0"/>
        <w:autoSpaceDN w:val="0"/>
        <w:adjustRightInd w:val="0"/>
        <w:jc w:val="both"/>
        <w:rPr>
          <w:rFonts w:eastAsia="Calibri"/>
          <w:sz w:val="24"/>
          <w:szCs w:val="24"/>
          <w:lang w:eastAsia="en-US"/>
        </w:rPr>
      </w:pPr>
      <w:r>
        <w:rPr>
          <w:rFonts w:eastAsia="Calibri"/>
          <w:i/>
          <w:iCs/>
          <w:sz w:val="24"/>
          <w:szCs w:val="24"/>
          <w:lang w:eastAsia="en-US"/>
        </w:rPr>
        <w:t>“</w:t>
      </w:r>
      <w:r w:rsidRPr="00204151">
        <w:rPr>
          <w:rFonts w:eastAsia="Calibri"/>
          <w:i/>
          <w:iCs/>
          <w:sz w:val="24"/>
          <w:szCs w:val="24"/>
          <w:lang w:eastAsia="en-US"/>
        </w:rPr>
        <w:t xml:space="preserve">Come Fondazione Cassa di Risparmio Salernitana abbiamo fatto in modo che, per la prima volta, la città di Salerno potesse ospitare </w:t>
      </w:r>
      <w:r>
        <w:rPr>
          <w:rFonts w:eastAsia="Calibri"/>
          <w:i/>
          <w:iCs/>
          <w:sz w:val="24"/>
          <w:szCs w:val="24"/>
          <w:lang w:eastAsia="en-US"/>
        </w:rPr>
        <w:t>‘</w:t>
      </w:r>
      <w:r w:rsidRPr="00204151">
        <w:rPr>
          <w:rFonts w:eastAsia="Calibri"/>
          <w:i/>
          <w:iCs/>
          <w:sz w:val="24"/>
          <w:szCs w:val="24"/>
          <w:lang w:eastAsia="en-US"/>
        </w:rPr>
        <w:t>La presa di Cristo</w:t>
      </w:r>
      <w:r w:rsidR="00236F9D">
        <w:rPr>
          <w:rFonts w:eastAsia="Calibri"/>
          <w:i/>
          <w:iCs/>
          <w:sz w:val="24"/>
          <w:szCs w:val="24"/>
          <w:lang w:eastAsia="en-US"/>
        </w:rPr>
        <w:t>’</w:t>
      </w:r>
      <w:r w:rsidRPr="00204151">
        <w:rPr>
          <w:rFonts w:eastAsia="Calibri"/>
          <w:i/>
          <w:iCs/>
          <w:sz w:val="24"/>
          <w:szCs w:val="24"/>
          <w:lang w:eastAsia="en-US"/>
        </w:rPr>
        <w:t xml:space="preserve"> del Caravaggio, un’opera dalla straordinaria attualità</w:t>
      </w:r>
      <w:r>
        <w:rPr>
          <w:rFonts w:eastAsia="Calibri"/>
          <w:i/>
          <w:iCs/>
          <w:sz w:val="24"/>
          <w:szCs w:val="24"/>
          <w:lang w:eastAsia="en-US"/>
        </w:rPr>
        <w:t xml:space="preserve">” </w:t>
      </w:r>
      <w:r w:rsidRPr="00204151">
        <w:rPr>
          <w:rFonts w:eastAsia="Calibri"/>
          <w:sz w:val="24"/>
          <w:szCs w:val="24"/>
          <w:lang w:eastAsia="en-US"/>
        </w:rPr>
        <w:t xml:space="preserve">il commento di Mimmo Credendino, </w:t>
      </w:r>
      <w:r w:rsidR="001E1342">
        <w:rPr>
          <w:rFonts w:eastAsia="Calibri"/>
          <w:sz w:val="24"/>
          <w:szCs w:val="24"/>
          <w:lang w:eastAsia="en-US"/>
        </w:rPr>
        <w:t>P</w:t>
      </w:r>
      <w:r w:rsidRPr="00204151">
        <w:rPr>
          <w:rFonts w:eastAsia="Calibri"/>
          <w:sz w:val="24"/>
          <w:szCs w:val="24"/>
          <w:lang w:eastAsia="en-US"/>
        </w:rPr>
        <w:t xml:space="preserve">residente </w:t>
      </w:r>
      <w:proofErr w:type="spellStart"/>
      <w:r w:rsidRPr="00204151">
        <w:rPr>
          <w:rFonts w:eastAsia="Calibri"/>
          <w:sz w:val="24"/>
          <w:szCs w:val="24"/>
          <w:lang w:eastAsia="en-US"/>
        </w:rPr>
        <w:t>Carisal</w:t>
      </w:r>
      <w:proofErr w:type="spellEnd"/>
      <w:r w:rsidRPr="00204151">
        <w:rPr>
          <w:rFonts w:eastAsia="Calibri"/>
          <w:sz w:val="24"/>
          <w:szCs w:val="24"/>
          <w:lang w:eastAsia="en-US"/>
        </w:rPr>
        <w:t xml:space="preserve"> a margine della serata presso il Teatro Verdi di Salerno.</w:t>
      </w:r>
    </w:p>
    <w:p w:rsidR="00204151" w:rsidRDefault="00204151" w:rsidP="00204151">
      <w:pPr>
        <w:autoSpaceDE w:val="0"/>
        <w:autoSpaceDN w:val="0"/>
        <w:adjustRightInd w:val="0"/>
        <w:jc w:val="both"/>
        <w:rPr>
          <w:rFonts w:eastAsia="Calibri"/>
          <w:i/>
          <w:iCs/>
          <w:sz w:val="24"/>
          <w:szCs w:val="24"/>
          <w:lang w:eastAsia="en-US"/>
        </w:rPr>
      </w:pPr>
    </w:p>
    <w:p w:rsidR="00204151" w:rsidRDefault="00204151" w:rsidP="00204151">
      <w:pPr>
        <w:autoSpaceDE w:val="0"/>
        <w:autoSpaceDN w:val="0"/>
        <w:adjustRightInd w:val="0"/>
        <w:jc w:val="both"/>
        <w:rPr>
          <w:rFonts w:eastAsia="Calibri"/>
          <w:i/>
          <w:iCs/>
          <w:sz w:val="24"/>
          <w:szCs w:val="24"/>
          <w:lang w:eastAsia="en-US"/>
        </w:rPr>
      </w:pPr>
      <w:r>
        <w:rPr>
          <w:rFonts w:eastAsia="Calibri"/>
          <w:i/>
          <w:iCs/>
          <w:sz w:val="24"/>
          <w:szCs w:val="24"/>
          <w:lang w:eastAsia="en-US"/>
        </w:rPr>
        <w:t>“</w:t>
      </w:r>
      <w:r w:rsidRPr="00204151">
        <w:rPr>
          <w:rFonts w:eastAsia="Calibri"/>
          <w:i/>
          <w:iCs/>
          <w:sz w:val="24"/>
          <w:szCs w:val="24"/>
          <w:lang w:eastAsia="en-US"/>
        </w:rPr>
        <w:t xml:space="preserve">Attraverso l’esposizione di un’opera artistica di grande </w:t>
      </w:r>
      <w:r>
        <w:rPr>
          <w:rFonts w:eastAsia="Calibri"/>
          <w:i/>
          <w:iCs/>
          <w:sz w:val="24"/>
          <w:szCs w:val="24"/>
          <w:lang w:eastAsia="en-US"/>
        </w:rPr>
        <w:t>va</w:t>
      </w:r>
      <w:r w:rsidRPr="00204151">
        <w:rPr>
          <w:rFonts w:eastAsia="Calibri"/>
          <w:i/>
          <w:iCs/>
          <w:sz w:val="24"/>
          <w:szCs w:val="24"/>
          <w:lang w:eastAsia="en-US"/>
        </w:rPr>
        <w:t>lore</w:t>
      </w:r>
      <w:r>
        <w:rPr>
          <w:rFonts w:eastAsia="Calibri"/>
          <w:i/>
          <w:iCs/>
          <w:sz w:val="24"/>
          <w:szCs w:val="24"/>
          <w:lang w:eastAsia="en-US"/>
        </w:rPr>
        <w:t xml:space="preserve"> e con un ricco calendario di iniziative culturali </w:t>
      </w:r>
      <w:r w:rsidRPr="00204151">
        <w:rPr>
          <w:rFonts w:eastAsia="Calibri"/>
          <w:sz w:val="24"/>
          <w:szCs w:val="24"/>
          <w:lang w:eastAsia="en-US"/>
        </w:rPr>
        <w:t>– ha spiegato -</w:t>
      </w:r>
      <w:r>
        <w:rPr>
          <w:rFonts w:eastAsia="Calibri"/>
          <w:i/>
          <w:iCs/>
          <w:sz w:val="24"/>
          <w:szCs w:val="24"/>
          <w:lang w:eastAsia="en-US"/>
        </w:rPr>
        <w:t xml:space="preserve"> </w:t>
      </w:r>
      <w:r w:rsidRPr="00204151">
        <w:rPr>
          <w:rFonts w:eastAsia="Calibri"/>
          <w:i/>
          <w:iCs/>
          <w:sz w:val="24"/>
          <w:szCs w:val="24"/>
          <w:lang w:eastAsia="en-US"/>
        </w:rPr>
        <w:t>abbiamo creato un progetto culturale, educativo, formativo, didattico, rivolto soprattutto agli studenti delle scuole.</w:t>
      </w:r>
      <w:r>
        <w:rPr>
          <w:rFonts w:eastAsia="Calibri"/>
          <w:i/>
          <w:iCs/>
          <w:sz w:val="24"/>
          <w:szCs w:val="24"/>
          <w:lang w:eastAsia="en-US"/>
        </w:rPr>
        <w:t xml:space="preserve"> </w:t>
      </w:r>
      <w:r w:rsidRPr="00204151">
        <w:rPr>
          <w:rFonts w:eastAsia="Calibri"/>
          <w:i/>
          <w:iCs/>
          <w:sz w:val="24"/>
          <w:szCs w:val="24"/>
          <w:lang w:eastAsia="en-US"/>
        </w:rPr>
        <w:t>Con la mostra, abbiamo avuto l’opportunità di rendere il Complesso San Michele un nuovo hub della cultur</w:t>
      </w:r>
      <w:r>
        <w:rPr>
          <w:rFonts w:eastAsia="Calibri"/>
          <w:i/>
          <w:iCs/>
          <w:sz w:val="24"/>
          <w:szCs w:val="24"/>
          <w:lang w:eastAsia="en-US"/>
        </w:rPr>
        <w:t>a, a servizio della città, della intera Regione”.</w:t>
      </w:r>
    </w:p>
    <w:p w:rsidR="00204151" w:rsidRDefault="00204151" w:rsidP="00204151">
      <w:pPr>
        <w:autoSpaceDE w:val="0"/>
        <w:autoSpaceDN w:val="0"/>
        <w:adjustRightInd w:val="0"/>
        <w:jc w:val="both"/>
        <w:rPr>
          <w:rFonts w:eastAsia="Calibri"/>
          <w:i/>
          <w:iCs/>
          <w:sz w:val="24"/>
          <w:szCs w:val="24"/>
          <w:lang w:eastAsia="en-US"/>
        </w:rPr>
      </w:pPr>
    </w:p>
    <w:p w:rsidR="00204151" w:rsidRPr="00204151" w:rsidRDefault="00204151" w:rsidP="00204151">
      <w:pPr>
        <w:pStyle w:val="Testonormale"/>
        <w:jc w:val="both"/>
        <w:rPr>
          <w:rFonts w:ascii="Times New Roman" w:hAnsi="Times New Roman"/>
          <w:i/>
          <w:iCs/>
          <w:sz w:val="24"/>
          <w:szCs w:val="24"/>
        </w:rPr>
      </w:pPr>
      <w:r w:rsidRPr="00204151">
        <w:rPr>
          <w:rFonts w:ascii="Times New Roman" w:hAnsi="Times New Roman"/>
          <w:i/>
          <w:iCs/>
          <w:sz w:val="24"/>
          <w:szCs w:val="24"/>
        </w:rPr>
        <w:t>“La performance teatrale ‘Per Grazia Ricevuta’ di Teatri 35 ha donato al pubblico</w:t>
      </w:r>
      <w:r w:rsidRPr="00204151">
        <w:rPr>
          <w:rFonts w:ascii="Times New Roman" w:hAnsi="Times New Roman"/>
          <w:sz w:val="24"/>
          <w:szCs w:val="24"/>
        </w:rPr>
        <w:t xml:space="preserve"> – ha aggiunto Credendino -</w:t>
      </w:r>
      <w:r w:rsidRPr="00204151">
        <w:rPr>
          <w:rFonts w:ascii="Times New Roman" w:hAnsi="Times New Roman"/>
          <w:i/>
          <w:iCs/>
          <w:sz w:val="24"/>
          <w:szCs w:val="24"/>
        </w:rPr>
        <w:t xml:space="preserve"> un’esperienza straordinaria. Attraverso i Tableaux Vivants, gli attori hanno dato vita ai capolavori di Caravaggio usando linguaggio del corpo e la musica, come elemento integrante, creando un’atmosfera magica e unica in un gioco di luci e ombre, rievocando il chiaroscuro tipico di Caravaggio</w:t>
      </w:r>
      <w:r w:rsidR="00236F9D">
        <w:rPr>
          <w:rFonts w:ascii="Times New Roman" w:hAnsi="Times New Roman"/>
          <w:i/>
          <w:iCs/>
          <w:sz w:val="24"/>
          <w:szCs w:val="24"/>
        </w:rPr>
        <w:t>,</w:t>
      </w:r>
      <w:r w:rsidRPr="00204151">
        <w:rPr>
          <w:rFonts w:ascii="Times New Roman" w:hAnsi="Times New Roman"/>
          <w:i/>
          <w:iCs/>
          <w:sz w:val="24"/>
          <w:szCs w:val="24"/>
        </w:rPr>
        <w:t xml:space="preserve"> che coinvolge tutti i sensi”.</w:t>
      </w:r>
    </w:p>
    <w:p w:rsidR="00204151" w:rsidRDefault="00204151" w:rsidP="00204151">
      <w:pPr>
        <w:autoSpaceDE w:val="0"/>
        <w:autoSpaceDN w:val="0"/>
        <w:adjustRightInd w:val="0"/>
        <w:jc w:val="both"/>
        <w:rPr>
          <w:rFonts w:eastAsia="Calibri"/>
          <w:i/>
          <w:iCs/>
          <w:sz w:val="24"/>
          <w:szCs w:val="24"/>
          <w:lang w:eastAsia="en-US"/>
        </w:rPr>
      </w:pPr>
    </w:p>
    <w:p w:rsidR="00236F9D" w:rsidRDefault="00204151" w:rsidP="00204151">
      <w:pPr>
        <w:autoSpaceDE w:val="0"/>
        <w:autoSpaceDN w:val="0"/>
        <w:adjustRightInd w:val="0"/>
        <w:jc w:val="both"/>
        <w:rPr>
          <w:rFonts w:eastAsia="Calibri"/>
          <w:sz w:val="24"/>
          <w:szCs w:val="24"/>
          <w:lang w:eastAsia="en-US"/>
        </w:rPr>
      </w:pPr>
      <w:r w:rsidRPr="00204151">
        <w:rPr>
          <w:rFonts w:eastAsia="Calibri"/>
          <w:sz w:val="24"/>
          <w:szCs w:val="24"/>
          <w:lang w:eastAsia="en-US"/>
        </w:rPr>
        <w:t xml:space="preserve">Ad aprire lo spettacolo, presentato da Ilaria Gaudino, giornalista RAI, i saluti </w:t>
      </w:r>
      <w:r w:rsidR="00236F9D">
        <w:rPr>
          <w:rFonts w:eastAsia="Calibri"/>
          <w:sz w:val="24"/>
          <w:szCs w:val="24"/>
          <w:lang w:eastAsia="en-US"/>
        </w:rPr>
        <w:t xml:space="preserve">del Presidente della Fondazione </w:t>
      </w:r>
      <w:proofErr w:type="spellStart"/>
      <w:r w:rsidR="00236F9D">
        <w:rPr>
          <w:rFonts w:eastAsia="Calibri"/>
          <w:sz w:val="24"/>
          <w:szCs w:val="24"/>
          <w:lang w:eastAsia="en-US"/>
        </w:rPr>
        <w:t>Carisal</w:t>
      </w:r>
      <w:proofErr w:type="spellEnd"/>
      <w:r w:rsidR="00236F9D">
        <w:rPr>
          <w:rFonts w:eastAsia="Calibri"/>
          <w:sz w:val="24"/>
          <w:szCs w:val="24"/>
          <w:lang w:eastAsia="en-US"/>
        </w:rPr>
        <w:t>, Domenico Credendino, dell’</w:t>
      </w:r>
      <w:proofErr w:type="spellStart"/>
      <w:r w:rsidR="00236F9D">
        <w:rPr>
          <w:rFonts w:eastAsia="Calibri"/>
          <w:sz w:val="24"/>
          <w:szCs w:val="24"/>
          <w:lang w:eastAsia="en-US"/>
        </w:rPr>
        <w:t>On.le</w:t>
      </w:r>
      <w:proofErr w:type="spellEnd"/>
      <w:r w:rsidR="00236F9D">
        <w:rPr>
          <w:rFonts w:eastAsia="Calibri"/>
          <w:sz w:val="24"/>
          <w:szCs w:val="24"/>
          <w:lang w:eastAsia="en-US"/>
        </w:rPr>
        <w:t xml:space="preserve"> Piero De Luca e </w:t>
      </w:r>
      <w:r w:rsidRPr="00204151">
        <w:rPr>
          <w:rFonts w:eastAsia="Calibri"/>
          <w:sz w:val="24"/>
          <w:szCs w:val="24"/>
          <w:lang w:eastAsia="en-US"/>
        </w:rPr>
        <w:t>del Sindaco di Salerno, Vincenzo Napoli</w:t>
      </w:r>
      <w:r w:rsidR="00236F9D">
        <w:rPr>
          <w:rFonts w:eastAsia="Calibri"/>
          <w:sz w:val="24"/>
          <w:szCs w:val="24"/>
          <w:lang w:eastAsia="en-US"/>
        </w:rPr>
        <w:t>.</w:t>
      </w:r>
      <w:r w:rsidR="00A86652">
        <w:rPr>
          <w:rFonts w:eastAsia="Calibri"/>
          <w:sz w:val="24"/>
          <w:szCs w:val="24"/>
          <w:lang w:eastAsia="en-US"/>
        </w:rPr>
        <w:t xml:space="preserve"> Presente la Fondazione Banco di Napoli con il Direttore generale Ciro Castaldo. </w:t>
      </w:r>
    </w:p>
    <w:p w:rsidR="00204151" w:rsidRDefault="00204151" w:rsidP="00204151">
      <w:pPr>
        <w:autoSpaceDE w:val="0"/>
        <w:autoSpaceDN w:val="0"/>
        <w:adjustRightInd w:val="0"/>
        <w:jc w:val="both"/>
        <w:rPr>
          <w:rFonts w:eastAsia="Calibri"/>
          <w:i/>
          <w:iCs/>
          <w:sz w:val="24"/>
          <w:szCs w:val="24"/>
          <w:lang w:eastAsia="en-US"/>
        </w:rPr>
      </w:pPr>
    </w:p>
    <w:p w:rsidR="00204151" w:rsidRPr="00204151" w:rsidRDefault="00204151" w:rsidP="00204151">
      <w:pPr>
        <w:autoSpaceDE w:val="0"/>
        <w:autoSpaceDN w:val="0"/>
        <w:adjustRightInd w:val="0"/>
        <w:jc w:val="both"/>
        <w:rPr>
          <w:rFonts w:eastAsia="Calibri"/>
          <w:i/>
          <w:iCs/>
          <w:sz w:val="24"/>
          <w:szCs w:val="24"/>
          <w:lang w:eastAsia="en-US"/>
        </w:rPr>
      </w:pPr>
      <w:r>
        <w:rPr>
          <w:rFonts w:eastAsia="Calibri"/>
          <w:i/>
          <w:iCs/>
          <w:sz w:val="24"/>
          <w:szCs w:val="24"/>
          <w:lang w:eastAsia="en-US"/>
        </w:rPr>
        <w:t>“</w:t>
      </w:r>
      <w:r w:rsidRPr="00204151">
        <w:rPr>
          <w:rFonts w:eastAsia="Calibri"/>
          <w:i/>
          <w:iCs/>
          <w:sz w:val="24"/>
          <w:szCs w:val="24"/>
          <w:lang w:eastAsia="en-US"/>
        </w:rPr>
        <w:t>Una serata davvero speciale, uno spettacolo davvero straordinario. Sotto i nostri occhi degli attori magnifici comporre i capolavori di Caravaggio. Un’azione drammatica che ha permesso di immergersi nell’emozione dei quadri del Merisi</w:t>
      </w:r>
      <w:r w:rsidR="002D7F82">
        <w:rPr>
          <w:rFonts w:eastAsia="Calibri"/>
          <w:i/>
          <w:iCs/>
          <w:sz w:val="24"/>
          <w:szCs w:val="24"/>
          <w:lang w:eastAsia="en-US"/>
        </w:rPr>
        <w:t xml:space="preserve">” </w:t>
      </w:r>
      <w:r w:rsidR="002D7F82" w:rsidRPr="002D7F82">
        <w:rPr>
          <w:rFonts w:eastAsia="Calibri"/>
          <w:sz w:val="24"/>
          <w:szCs w:val="24"/>
          <w:lang w:eastAsia="en-US"/>
        </w:rPr>
        <w:t>ha sottolineato il Sindaco di Salerno, Enzo Napoli.</w:t>
      </w:r>
      <w:r w:rsidR="002D7F82">
        <w:rPr>
          <w:rFonts w:eastAsia="Calibri"/>
          <w:i/>
          <w:iCs/>
          <w:sz w:val="24"/>
          <w:szCs w:val="24"/>
          <w:lang w:eastAsia="en-US"/>
        </w:rPr>
        <w:t xml:space="preserve"> </w:t>
      </w:r>
    </w:p>
    <w:p w:rsidR="00204151" w:rsidRDefault="002D7F82" w:rsidP="00204151">
      <w:pPr>
        <w:autoSpaceDE w:val="0"/>
        <w:autoSpaceDN w:val="0"/>
        <w:adjustRightInd w:val="0"/>
        <w:jc w:val="both"/>
        <w:rPr>
          <w:rFonts w:eastAsia="Calibri"/>
          <w:i/>
          <w:iCs/>
          <w:sz w:val="24"/>
          <w:szCs w:val="24"/>
          <w:lang w:eastAsia="en-US"/>
        </w:rPr>
      </w:pPr>
      <w:r>
        <w:rPr>
          <w:rFonts w:eastAsia="Calibri"/>
          <w:i/>
          <w:iCs/>
          <w:sz w:val="24"/>
          <w:szCs w:val="24"/>
          <w:lang w:eastAsia="en-US"/>
        </w:rPr>
        <w:t>“</w:t>
      </w:r>
      <w:r w:rsidR="00204151" w:rsidRPr="00204151">
        <w:rPr>
          <w:rFonts w:eastAsia="Calibri"/>
          <w:i/>
          <w:iCs/>
          <w:sz w:val="24"/>
          <w:szCs w:val="24"/>
          <w:lang w:eastAsia="en-US"/>
        </w:rPr>
        <w:t>L’effetto di ogni composizione è davvero sorprendente per realismo e qualità dei dettagli. Un evento speciale che ospitato con grande gioia nel nostro Teatro Municipale Giuseppe Verdi di Salerno dove vengono messe in scena ragguardevoli stagioni di lirica, concerti, prosa.</w:t>
      </w:r>
      <w:r>
        <w:rPr>
          <w:rFonts w:eastAsia="Calibri"/>
          <w:i/>
          <w:iCs/>
          <w:sz w:val="24"/>
          <w:szCs w:val="24"/>
          <w:lang w:eastAsia="en-US"/>
        </w:rPr>
        <w:t xml:space="preserve"> </w:t>
      </w:r>
      <w:r w:rsidR="00204151" w:rsidRPr="00204151">
        <w:rPr>
          <w:rFonts w:eastAsia="Calibri"/>
          <w:i/>
          <w:iCs/>
          <w:sz w:val="24"/>
          <w:szCs w:val="24"/>
          <w:lang w:eastAsia="en-US"/>
        </w:rPr>
        <w:t>Lo spettacolo meritava questa prestigiosa cornice per la sua potenza espressiva e l’alta qualità</w:t>
      </w:r>
      <w:r>
        <w:rPr>
          <w:rFonts w:eastAsia="Calibri"/>
          <w:i/>
          <w:iCs/>
          <w:sz w:val="24"/>
          <w:szCs w:val="24"/>
          <w:lang w:eastAsia="en-US"/>
        </w:rPr>
        <w:t>”.</w:t>
      </w:r>
    </w:p>
    <w:p w:rsidR="002D7F82" w:rsidRDefault="002D7F82" w:rsidP="00204151">
      <w:pPr>
        <w:autoSpaceDE w:val="0"/>
        <w:autoSpaceDN w:val="0"/>
        <w:adjustRightInd w:val="0"/>
        <w:jc w:val="both"/>
        <w:rPr>
          <w:rFonts w:eastAsia="Calibri"/>
          <w:i/>
          <w:iCs/>
          <w:sz w:val="24"/>
          <w:szCs w:val="24"/>
          <w:lang w:eastAsia="en-US"/>
        </w:rPr>
      </w:pPr>
    </w:p>
    <w:p w:rsidR="00204151" w:rsidRDefault="002D7F82" w:rsidP="00204151">
      <w:pPr>
        <w:autoSpaceDE w:val="0"/>
        <w:autoSpaceDN w:val="0"/>
        <w:adjustRightInd w:val="0"/>
        <w:jc w:val="both"/>
        <w:rPr>
          <w:rFonts w:eastAsia="Calibri"/>
          <w:i/>
          <w:iCs/>
          <w:sz w:val="24"/>
          <w:szCs w:val="24"/>
          <w:lang w:eastAsia="en-US"/>
        </w:rPr>
      </w:pPr>
      <w:r>
        <w:rPr>
          <w:rFonts w:eastAsia="Calibri"/>
          <w:i/>
          <w:iCs/>
          <w:sz w:val="24"/>
          <w:szCs w:val="24"/>
          <w:lang w:eastAsia="en-US"/>
        </w:rPr>
        <w:t>Enzo Napoli ha poi aggiunto: “</w:t>
      </w:r>
      <w:r w:rsidR="00204151" w:rsidRPr="00204151">
        <w:rPr>
          <w:rFonts w:eastAsia="Calibri"/>
          <w:i/>
          <w:iCs/>
          <w:sz w:val="24"/>
          <w:szCs w:val="24"/>
          <w:lang w:eastAsia="en-US"/>
        </w:rPr>
        <w:t>Plaudo all’eccellente lavoro di Mimmo Creden</w:t>
      </w:r>
      <w:r>
        <w:rPr>
          <w:rFonts w:eastAsia="Calibri"/>
          <w:i/>
          <w:iCs/>
          <w:sz w:val="24"/>
          <w:szCs w:val="24"/>
          <w:lang w:eastAsia="en-US"/>
        </w:rPr>
        <w:t>d</w:t>
      </w:r>
      <w:r w:rsidR="00204151" w:rsidRPr="00204151">
        <w:rPr>
          <w:rFonts w:eastAsia="Calibri"/>
          <w:i/>
          <w:iCs/>
          <w:sz w:val="24"/>
          <w:szCs w:val="24"/>
          <w:lang w:eastAsia="en-US"/>
        </w:rPr>
        <w:t>ino</w:t>
      </w:r>
      <w:r>
        <w:rPr>
          <w:rFonts w:eastAsia="Calibri"/>
          <w:i/>
          <w:iCs/>
          <w:sz w:val="24"/>
          <w:szCs w:val="24"/>
          <w:lang w:eastAsia="en-US"/>
        </w:rPr>
        <w:t xml:space="preserve"> </w:t>
      </w:r>
      <w:r w:rsidR="00204151" w:rsidRPr="00204151">
        <w:rPr>
          <w:rFonts w:eastAsia="Calibri"/>
          <w:i/>
          <w:iCs/>
          <w:sz w:val="24"/>
          <w:szCs w:val="24"/>
          <w:lang w:eastAsia="en-US"/>
        </w:rPr>
        <w:t xml:space="preserve">presidente Fondazione </w:t>
      </w:r>
      <w:proofErr w:type="spellStart"/>
      <w:r w:rsidR="00204151" w:rsidRPr="00204151">
        <w:rPr>
          <w:rFonts w:eastAsia="Calibri"/>
          <w:i/>
          <w:iCs/>
          <w:sz w:val="24"/>
          <w:szCs w:val="24"/>
          <w:lang w:eastAsia="en-US"/>
        </w:rPr>
        <w:t>Carisal</w:t>
      </w:r>
      <w:proofErr w:type="spellEnd"/>
      <w:r w:rsidR="00204151" w:rsidRPr="00204151">
        <w:rPr>
          <w:rFonts w:eastAsia="Calibri"/>
          <w:i/>
          <w:iCs/>
          <w:sz w:val="24"/>
          <w:szCs w:val="24"/>
          <w:lang w:eastAsia="en-US"/>
        </w:rPr>
        <w:t xml:space="preserve"> e del suo staff che in collaborazione con Fondazione Meeting del Mare C.R.E.A, hanno organizzato la mostra in corso fino al prossimo 23 marzo</w:t>
      </w:r>
      <w:r>
        <w:rPr>
          <w:rFonts w:eastAsia="Calibri"/>
          <w:i/>
          <w:iCs/>
          <w:sz w:val="24"/>
          <w:szCs w:val="24"/>
          <w:lang w:eastAsia="en-US"/>
        </w:rPr>
        <w:t xml:space="preserve">. </w:t>
      </w:r>
      <w:r w:rsidR="00204151" w:rsidRPr="00204151">
        <w:rPr>
          <w:rFonts w:eastAsia="Calibri"/>
          <w:i/>
          <w:iCs/>
          <w:sz w:val="24"/>
          <w:szCs w:val="24"/>
          <w:lang w:eastAsia="en-US"/>
        </w:rPr>
        <w:t>La mostra, curata da don Gianni Citro e Francesco Petrucci, è un fiore all’occhiello della programmazione artistica e culturale della nostra città. Nel cuore del centro storico una mostra-evento che richiama visitatori da tutta Italia e cattura l’attenzione anche degli ospiti stranieri. Siamo felici ed orgogliosi di sostenere questi eventi. E’</w:t>
      </w:r>
      <w:r w:rsidR="00236F9D">
        <w:rPr>
          <w:rFonts w:eastAsia="Calibri"/>
          <w:i/>
          <w:iCs/>
          <w:sz w:val="24"/>
          <w:szCs w:val="24"/>
          <w:lang w:eastAsia="en-US"/>
        </w:rPr>
        <w:t xml:space="preserve"> </w:t>
      </w:r>
      <w:r w:rsidR="00204151" w:rsidRPr="00204151">
        <w:rPr>
          <w:rFonts w:eastAsia="Calibri"/>
          <w:i/>
          <w:iCs/>
          <w:sz w:val="24"/>
          <w:szCs w:val="24"/>
          <w:lang w:eastAsia="en-US"/>
        </w:rPr>
        <w:t>un modello virtuoso d</w:t>
      </w:r>
      <w:r w:rsidR="00236F9D">
        <w:rPr>
          <w:rFonts w:eastAsia="Calibri"/>
          <w:i/>
          <w:iCs/>
          <w:sz w:val="24"/>
          <w:szCs w:val="24"/>
          <w:lang w:eastAsia="en-US"/>
        </w:rPr>
        <w:t xml:space="preserve">i </w:t>
      </w:r>
      <w:r w:rsidR="00204151" w:rsidRPr="00204151">
        <w:rPr>
          <w:rFonts w:eastAsia="Calibri"/>
          <w:i/>
          <w:iCs/>
          <w:sz w:val="24"/>
          <w:szCs w:val="24"/>
          <w:lang w:eastAsia="en-US"/>
        </w:rPr>
        <w:t>attività culturale che si distingue per qualità dell’offerta, capacità promozionale, valenza attrattiva</w:t>
      </w:r>
      <w:r>
        <w:rPr>
          <w:rFonts w:eastAsia="Calibri"/>
          <w:i/>
          <w:iCs/>
          <w:sz w:val="24"/>
          <w:szCs w:val="24"/>
          <w:lang w:eastAsia="en-US"/>
        </w:rPr>
        <w:t>”.</w:t>
      </w:r>
    </w:p>
    <w:p w:rsidR="00204151" w:rsidRDefault="00204151" w:rsidP="00204151">
      <w:pPr>
        <w:autoSpaceDE w:val="0"/>
        <w:autoSpaceDN w:val="0"/>
        <w:adjustRightInd w:val="0"/>
        <w:jc w:val="both"/>
        <w:rPr>
          <w:rFonts w:eastAsia="Calibri"/>
          <w:i/>
          <w:iCs/>
          <w:sz w:val="24"/>
          <w:szCs w:val="24"/>
          <w:lang w:eastAsia="en-US"/>
        </w:rPr>
      </w:pPr>
    </w:p>
    <w:p w:rsidR="00204151" w:rsidRDefault="00204151" w:rsidP="00204151">
      <w:pPr>
        <w:autoSpaceDE w:val="0"/>
        <w:autoSpaceDN w:val="0"/>
        <w:adjustRightInd w:val="0"/>
        <w:jc w:val="both"/>
        <w:rPr>
          <w:rFonts w:eastAsia="Calibri"/>
          <w:i/>
          <w:iCs/>
          <w:sz w:val="24"/>
          <w:szCs w:val="24"/>
          <w:lang w:eastAsia="en-US"/>
        </w:rPr>
      </w:pPr>
    </w:p>
    <w:p w:rsidR="001E1342" w:rsidRDefault="001E1342" w:rsidP="00204151">
      <w:pPr>
        <w:autoSpaceDE w:val="0"/>
        <w:autoSpaceDN w:val="0"/>
        <w:adjustRightInd w:val="0"/>
        <w:jc w:val="both"/>
        <w:rPr>
          <w:rFonts w:eastAsia="Calibri"/>
          <w:i/>
          <w:iCs/>
          <w:sz w:val="24"/>
          <w:szCs w:val="24"/>
          <w:lang w:eastAsia="en-US"/>
        </w:rPr>
      </w:pPr>
    </w:p>
    <w:p w:rsidR="002D7F82" w:rsidRDefault="00204151" w:rsidP="00204151">
      <w:pPr>
        <w:autoSpaceDE w:val="0"/>
        <w:autoSpaceDN w:val="0"/>
        <w:adjustRightInd w:val="0"/>
        <w:jc w:val="both"/>
        <w:rPr>
          <w:rFonts w:eastAsia="Calibri"/>
          <w:i/>
          <w:iCs/>
          <w:sz w:val="24"/>
          <w:szCs w:val="24"/>
          <w:lang w:eastAsia="en-US"/>
        </w:rPr>
      </w:pPr>
      <w:r w:rsidRPr="00204151">
        <w:rPr>
          <w:rFonts w:eastAsia="Calibri"/>
          <w:i/>
          <w:iCs/>
          <w:sz w:val="24"/>
          <w:szCs w:val="24"/>
          <w:lang w:eastAsia="en-US"/>
        </w:rPr>
        <w:t>Piero De Luca, nel suo saluto prima dello spettacolo</w:t>
      </w:r>
      <w:r w:rsidR="002D7F82">
        <w:rPr>
          <w:rFonts w:eastAsia="Calibri"/>
          <w:i/>
          <w:iCs/>
          <w:sz w:val="24"/>
          <w:szCs w:val="24"/>
          <w:lang w:eastAsia="en-US"/>
        </w:rPr>
        <w:t xml:space="preserve"> ha detto:</w:t>
      </w:r>
      <w:r w:rsidRPr="00204151">
        <w:rPr>
          <w:rFonts w:eastAsia="Calibri"/>
          <w:i/>
          <w:iCs/>
          <w:sz w:val="24"/>
          <w:szCs w:val="24"/>
          <w:lang w:eastAsia="en-US"/>
        </w:rPr>
        <w:t xml:space="preserve"> </w:t>
      </w:r>
      <w:r w:rsidR="002D7F82">
        <w:rPr>
          <w:rFonts w:eastAsia="Calibri"/>
          <w:i/>
          <w:iCs/>
          <w:sz w:val="24"/>
          <w:szCs w:val="24"/>
          <w:lang w:eastAsia="en-US"/>
        </w:rPr>
        <w:t>“</w:t>
      </w:r>
      <w:r w:rsidRPr="00204151">
        <w:rPr>
          <w:rFonts w:eastAsia="Calibri"/>
          <w:i/>
          <w:iCs/>
          <w:sz w:val="24"/>
          <w:szCs w:val="24"/>
          <w:lang w:eastAsia="en-US"/>
        </w:rPr>
        <w:t>Questa è un’iniziativa che, attraverso l’arte, mira a dare una mano alla nostra comunità e alle istituzioni rispetto al dramma, perché di dramma si tratta, della povertà educativa</w:t>
      </w:r>
      <w:r w:rsidR="002D7F82">
        <w:rPr>
          <w:rFonts w:eastAsia="Calibri"/>
          <w:i/>
          <w:iCs/>
          <w:sz w:val="24"/>
          <w:szCs w:val="24"/>
          <w:lang w:eastAsia="en-US"/>
        </w:rPr>
        <w:t>”.</w:t>
      </w:r>
    </w:p>
    <w:p w:rsidR="00204151" w:rsidRPr="00204151" w:rsidRDefault="002D7F82" w:rsidP="00204151">
      <w:pPr>
        <w:autoSpaceDE w:val="0"/>
        <w:autoSpaceDN w:val="0"/>
        <w:adjustRightInd w:val="0"/>
        <w:jc w:val="both"/>
        <w:rPr>
          <w:rFonts w:eastAsia="Calibri"/>
          <w:i/>
          <w:iCs/>
          <w:sz w:val="24"/>
          <w:szCs w:val="24"/>
          <w:lang w:eastAsia="en-US"/>
        </w:rPr>
      </w:pPr>
      <w:r w:rsidRPr="002D7F82">
        <w:rPr>
          <w:rFonts w:eastAsia="Calibri"/>
          <w:sz w:val="24"/>
          <w:szCs w:val="24"/>
          <w:lang w:eastAsia="en-US"/>
        </w:rPr>
        <w:t xml:space="preserve">Il parlamentare si è concentrato sulle sfide di fondo della </w:t>
      </w:r>
      <w:proofErr w:type="spellStart"/>
      <w:r w:rsidRPr="002D7F82">
        <w:rPr>
          <w:rFonts w:eastAsia="Calibri"/>
          <w:sz w:val="24"/>
          <w:szCs w:val="24"/>
          <w:lang w:eastAsia="en-US"/>
        </w:rPr>
        <w:t>Carisal</w:t>
      </w:r>
      <w:proofErr w:type="spellEnd"/>
      <w:r>
        <w:rPr>
          <w:rFonts w:eastAsia="Calibri"/>
          <w:i/>
          <w:iCs/>
          <w:sz w:val="24"/>
          <w:szCs w:val="24"/>
          <w:lang w:eastAsia="en-US"/>
        </w:rPr>
        <w:t xml:space="preserve"> “</w:t>
      </w:r>
      <w:r w:rsidR="00204151" w:rsidRPr="00204151">
        <w:rPr>
          <w:rFonts w:eastAsia="Calibri"/>
          <w:i/>
          <w:iCs/>
          <w:sz w:val="24"/>
          <w:szCs w:val="24"/>
          <w:lang w:eastAsia="en-US"/>
        </w:rPr>
        <w:t>I dati sono, purtroppo, drammatici: abbiamo il 16% di dispersione scolastica, una percentuale di gran lunga superiore alla media nazionale. Perciò, il mio profondo ringraziamento per questa iniziativa perché va al di là della mera esposizione, pur di per sé importante e meritoria, di un quadro del Caravaggio. Ma è un’iniziativa che aiuta la nostra comunità ad affrontare e a risolvere un pezzo del disagio giovanile, sociale, educativo, culturale che, ancora oggi, vivono le nostre giovani generazioni</w:t>
      </w:r>
      <w:r>
        <w:rPr>
          <w:rFonts w:eastAsia="Calibri"/>
          <w:i/>
          <w:iCs/>
          <w:sz w:val="24"/>
          <w:szCs w:val="24"/>
          <w:lang w:eastAsia="en-US"/>
        </w:rPr>
        <w:t>”.</w:t>
      </w:r>
    </w:p>
    <w:p w:rsidR="00236F9D" w:rsidRDefault="00236F9D" w:rsidP="00204151">
      <w:pPr>
        <w:jc w:val="both"/>
        <w:rPr>
          <w:sz w:val="24"/>
          <w:szCs w:val="24"/>
        </w:rPr>
      </w:pPr>
    </w:p>
    <w:p w:rsidR="00204151" w:rsidRPr="0094158A" w:rsidRDefault="00204151" w:rsidP="00204151">
      <w:pPr>
        <w:jc w:val="both"/>
        <w:rPr>
          <w:sz w:val="24"/>
          <w:szCs w:val="24"/>
        </w:rPr>
      </w:pPr>
      <w:r w:rsidRPr="0094158A">
        <w:rPr>
          <w:sz w:val="24"/>
          <w:szCs w:val="24"/>
        </w:rPr>
        <w:t xml:space="preserve">L’evento è stato promosso ed organizzato da Fondazione </w:t>
      </w:r>
      <w:proofErr w:type="spellStart"/>
      <w:r w:rsidRPr="0094158A">
        <w:rPr>
          <w:sz w:val="24"/>
          <w:szCs w:val="24"/>
        </w:rPr>
        <w:t>Carisal</w:t>
      </w:r>
      <w:proofErr w:type="spellEnd"/>
      <w:r w:rsidRPr="0094158A">
        <w:rPr>
          <w:sz w:val="24"/>
          <w:szCs w:val="24"/>
        </w:rPr>
        <w:t>, nell’ambito de “I Venerdì di Caravaggio” tra conversazioni, musica e teatro, in occasione della Mostra “Caravaggio. La presa di Cristo dalla Collezione Ruffo”, visitabile tutti i giorni fino al 23 marzo 2025, presso il Complesso San Michele in via Bastioni, 14/16 a Salerno.</w:t>
      </w:r>
    </w:p>
    <w:p w:rsidR="00204151" w:rsidRPr="0094158A" w:rsidRDefault="00204151" w:rsidP="00204151">
      <w:pPr>
        <w:shd w:val="clear" w:color="auto" w:fill="FFFFFF"/>
        <w:jc w:val="both"/>
        <w:rPr>
          <w:sz w:val="24"/>
          <w:szCs w:val="24"/>
        </w:rPr>
      </w:pPr>
    </w:p>
    <w:p w:rsidR="00204151" w:rsidRPr="009573DA" w:rsidRDefault="00204151" w:rsidP="00AF0573">
      <w:pPr>
        <w:shd w:val="clear" w:color="auto" w:fill="FFFFFF"/>
        <w:spacing w:line="330" w:lineRule="atLeast"/>
        <w:jc w:val="both"/>
        <w:rPr>
          <w:sz w:val="24"/>
          <w:szCs w:val="24"/>
        </w:rPr>
      </w:pPr>
      <w:r w:rsidRPr="009573DA">
        <w:rPr>
          <w:sz w:val="24"/>
          <w:szCs w:val="24"/>
        </w:rPr>
        <w:t xml:space="preserve">La mostra, che resterà aperta fino al 23 marzo 2025 nelle sale espositive del Complesso San </w:t>
      </w:r>
      <w:r>
        <w:rPr>
          <w:sz w:val="24"/>
          <w:szCs w:val="24"/>
        </w:rPr>
        <w:t>M</w:t>
      </w:r>
      <w:r w:rsidRPr="009573DA">
        <w:rPr>
          <w:sz w:val="24"/>
          <w:szCs w:val="24"/>
        </w:rPr>
        <w:t xml:space="preserve">ichele rappresenta un’occasione unica per ammirare da vicino uno dei capolavori di Caravaggio </w:t>
      </w:r>
    </w:p>
    <w:p w:rsidR="00204151" w:rsidRPr="0094158A" w:rsidRDefault="00204151" w:rsidP="00AF0573">
      <w:pPr>
        <w:shd w:val="clear" w:color="auto" w:fill="FFFFFF"/>
        <w:jc w:val="both"/>
        <w:rPr>
          <w:sz w:val="24"/>
          <w:szCs w:val="24"/>
        </w:rPr>
      </w:pPr>
    </w:p>
    <w:p w:rsidR="00204151" w:rsidRDefault="00204151" w:rsidP="00204151">
      <w:pPr>
        <w:shd w:val="clear" w:color="auto" w:fill="FFFFFF"/>
        <w:jc w:val="both"/>
        <w:rPr>
          <w:sz w:val="24"/>
          <w:szCs w:val="24"/>
        </w:rPr>
      </w:pPr>
      <w:r w:rsidRPr="0094158A">
        <w:rPr>
          <w:sz w:val="24"/>
          <w:szCs w:val="24"/>
        </w:rPr>
        <w:t xml:space="preserve">Il calendario completo de “I Venerdì di Caravaggio”, disponibile sul seguente link: </w:t>
      </w:r>
      <w:hyperlink r:id="rId6" w:history="1">
        <w:r w:rsidRPr="0094158A">
          <w:rPr>
            <w:sz w:val="24"/>
            <w:szCs w:val="24"/>
          </w:rPr>
          <w:t>I-VENERDI-DI-CARAVAGGIO-PROGRAMMA-</w:t>
        </w:r>
      </w:hyperlink>
      <w:r w:rsidR="00A86652">
        <w:rPr>
          <w:sz w:val="24"/>
          <w:szCs w:val="24"/>
        </w:rPr>
        <w:t xml:space="preserve"> </w:t>
      </w:r>
    </w:p>
    <w:p w:rsidR="00A86652" w:rsidRDefault="00A86652" w:rsidP="00204151">
      <w:pPr>
        <w:shd w:val="clear" w:color="auto" w:fill="FFFFFF"/>
        <w:jc w:val="both"/>
        <w:rPr>
          <w:i/>
          <w:iCs/>
          <w:sz w:val="24"/>
          <w:szCs w:val="24"/>
        </w:rPr>
      </w:pPr>
    </w:p>
    <w:p w:rsidR="00A86652" w:rsidRPr="00A86652" w:rsidRDefault="00A86652" w:rsidP="00204151">
      <w:pPr>
        <w:shd w:val="clear" w:color="auto" w:fill="FFFFFF"/>
        <w:jc w:val="both"/>
        <w:rPr>
          <w:i/>
          <w:iCs/>
          <w:sz w:val="24"/>
          <w:szCs w:val="24"/>
        </w:rPr>
      </w:pPr>
      <w:r w:rsidRPr="00A86652">
        <w:rPr>
          <w:i/>
          <w:iCs/>
          <w:sz w:val="24"/>
          <w:szCs w:val="24"/>
        </w:rPr>
        <w:t>Salerno, 22.02.2025</w:t>
      </w:r>
    </w:p>
    <w:p w:rsidR="00C523B3" w:rsidRDefault="00C523B3"/>
    <w:p w:rsidR="00A86652" w:rsidRPr="00D10F24" w:rsidRDefault="00A86652" w:rsidP="00A86652">
      <w:pPr>
        <w:jc w:val="both"/>
        <w:rPr>
          <w:color w:val="000000"/>
        </w:rPr>
      </w:pPr>
      <w:r w:rsidRPr="00D10F24">
        <w:rPr>
          <w:color w:val="000000"/>
        </w:rPr>
        <w:t xml:space="preserve">Ufficio Stampa Fondazione </w:t>
      </w:r>
      <w:proofErr w:type="spellStart"/>
      <w:r w:rsidRPr="00D10F24">
        <w:rPr>
          <w:color w:val="000000"/>
        </w:rPr>
        <w:t>Carisal</w:t>
      </w:r>
      <w:proofErr w:type="spellEnd"/>
    </w:p>
    <w:p w:rsidR="00A86652" w:rsidRPr="00D10F24" w:rsidRDefault="00A86652" w:rsidP="00A86652">
      <w:pPr>
        <w:jc w:val="both"/>
        <w:rPr>
          <w:color w:val="000000"/>
        </w:rPr>
      </w:pPr>
      <w:r w:rsidRPr="00D10F24">
        <w:rPr>
          <w:color w:val="000000"/>
        </w:rPr>
        <w:t xml:space="preserve">Via Bastioni, 14/16 – 84122 Salerno </w:t>
      </w:r>
    </w:p>
    <w:p w:rsidR="00A86652" w:rsidRPr="00902B02" w:rsidRDefault="00A86652" w:rsidP="00A86652">
      <w:pPr>
        <w:jc w:val="both"/>
        <w:rPr>
          <w:color w:val="000000"/>
          <w:lang w:val="en-US"/>
        </w:rPr>
      </w:pPr>
      <w:r w:rsidRPr="00902B02">
        <w:rPr>
          <w:color w:val="000000"/>
          <w:lang w:val="en-US"/>
        </w:rPr>
        <w:t xml:space="preserve">Tel. 089/230611 </w:t>
      </w:r>
    </w:p>
    <w:p w:rsidR="00A86652" w:rsidRPr="00902B02" w:rsidRDefault="00A86652" w:rsidP="00A86652">
      <w:pPr>
        <w:jc w:val="both"/>
        <w:rPr>
          <w:color w:val="000000"/>
          <w:lang w:val="en-US"/>
        </w:rPr>
      </w:pPr>
      <w:r w:rsidRPr="00902B02">
        <w:rPr>
          <w:color w:val="000000"/>
          <w:lang w:val="en-US"/>
        </w:rPr>
        <w:t xml:space="preserve">Email: </w:t>
      </w:r>
      <w:r w:rsidRPr="00902B02">
        <w:rPr>
          <w:color w:val="1F497D"/>
          <w:u w:val="single"/>
          <w:lang w:val="en-US"/>
        </w:rPr>
        <w:t>area</w:t>
      </w:r>
      <w:r w:rsidR="00000000">
        <w:fldChar w:fldCharType="begin"/>
      </w:r>
      <w:r w:rsidR="00000000" w:rsidRPr="004C7749">
        <w:rPr>
          <w:lang w:val="en-US"/>
        </w:rPr>
        <w:instrText>HYPERLINK "mailto:comunicazione@fondazionecarisal.it"</w:instrText>
      </w:r>
      <w:r w:rsidR="00000000">
        <w:fldChar w:fldCharType="separate"/>
      </w:r>
      <w:r w:rsidRPr="00902B02">
        <w:rPr>
          <w:color w:val="1F497D"/>
          <w:u w:val="single"/>
          <w:lang w:val="en-US"/>
        </w:rPr>
        <w:t>comunicazione@fondazionecarisal.it</w:t>
      </w:r>
      <w:r w:rsidR="00000000">
        <w:rPr>
          <w:color w:val="1F497D"/>
          <w:u w:val="single"/>
          <w:lang w:val="en-US"/>
        </w:rPr>
        <w:fldChar w:fldCharType="end"/>
      </w:r>
      <w:r w:rsidRPr="00902B02">
        <w:rPr>
          <w:color w:val="000000"/>
          <w:lang w:val="en-US"/>
        </w:rPr>
        <w:t xml:space="preserve">; </w:t>
      </w:r>
      <w:r w:rsidR="00000000">
        <w:fldChar w:fldCharType="begin"/>
      </w:r>
      <w:r w:rsidR="00000000" w:rsidRPr="004C7749">
        <w:rPr>
          <w:lang w:val="en-US"/>
        </w:rPr>
        <w:instrText>HYPERLINK "mailto:tafuri@fondazionecarisal.it"</w:instrText>
      </w:r>
      <w:r w:rsidR="00000000">
        <w:fldChar w:fldCharType="separate"/>
      </w:r>
      <w:r w:rsidRPr="00902B02">
        <w:rPr>
          <w:color w:val="1F497D"/>
          <w:u w:val="single"/>
          <w:lang w:val="en-US" w:eastAsia="hi-IN" w:bidi="hi-IN"/>
        </w:rPr>
        <w:t>tafuri@fondazionecarisal.it</w:t>
      </w:r>
      <w:r w:rsidR="00000000">
        <w:rPr>
          <w:color w:val="1F497D"/>
          <w:u w:val="single"/>
          <w:lang w:val="en-US" w:eastAsia="hi-IN" w:bidi="hi-IN"/>
        </w:rPr>
        <w:fldChar w:fldCharType="end"/>
      </w:r>
    </w:p>
    <w:p w:rsidR="00A86652" w:rsidRPr="00D10F24" w:rsidRDefault="00A86652" w:rsidP="00A86652">
      <w:pPr>
        <w:pBdr>
          <w:bottom w:val="single" w:sz="6" w:space="1" w:color="auto"/>
        </w:pBdr>
        <w:jc w:val="both"/>
        <w:rPr>
          <w:color w:val="000000"/>
        </w:rPr>
      </w:pPr>
      <w:r w:rsidRPr="00D10F24">
        <w:rPr>
          <w:color w:val="000000"/>
        </w:rPr>
        <w:t xml:space="preserve">Sito: </w:t>
      </w:r>
      <w:hyperlink r:id="rId7" w:history="1">
        <w:r w:rsidRPr="00D10F24">
          <w:rPr>
            <w:color w:val="000000"/>
            <w:u w:val="single"/>
          </w:rPr>
          <w:t>www.fondazionecarisal.it</w:t>
        </w:r>
      </w:hyperlink>
      <w:r w:rsidRPr="00D10F24">
        <w:rPr>
          <w:color w:val="000000"/>
        </w:rPr>
        <w:t xml:space="preserve"> ; </w:t>
      </w:r>
      <w:r w:rsidRPr="00D10F24">
        <w:rPr>
          <w:noProof/>
          <w:color w:val="000000"/>
        </w:rPr>
        <w:drawing>
          <wp:inline distT="0" distB="0" distL="0" distR="0" wp14:anchorId="69B05D21" wp14:editId="2DF19A86">
            <wp:extent cx="160020" cy="160020"/>
            <wp:effectExtent l="0" t="0" r="0" b="0"/>
            <wp:docPr id="210994813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D10F24">
        <w:rPr>
          <w:color w:val="000000"/>
        </w:rPr>
        <w:t xml:space="preserve"> </w:t>
      </w:r>
      <w:proofErr w:type="spellStart"/>
      <w:r w:rsidRPr="00D10F24">
        <w:rPr>
          <w:color w:val="000000"/>
        </w:rPr>
        <w:t>FondazioneCarisal</w:t>
      </w:r>
      <w:proofErr w:type="spellEnd"/>
      <w:r w:rsidRPr="00D10F24">
        <w:rPr>
          <w:color w:val="000000"/>
        </w:rPr>
        <w:t xml:space="preserve">   </w:t>
      </w:r>
      <w:r w:rsidRPr="00D10F24">
        <w:rPr>
          <w:noProof/>
          <w:color w:val="000000"/>
        </w:rPr>
        <w:drawing>
          <wp:inline distT="0" distB="0" distL="0" distR="0" wp14:anchorId="28C1D0DC" wp14:editId="2E765B05">
            <wp:extent cx="160020" cy="167640"/>
            <wp:effectExtent l="0" t="0" r="0" b="3810"/>
            <wp:docPr id="62120482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26645" t="6116" r="26485"/>
                    <a:stretch>
                      <a:fillRect/>
                    </a:stretch>
                  </pic:blipFill>
                  <pic:spPr bwMode="auto">
                    <a:xfrm>
                      <a:off x="0" y="0"/>
                      <a:ext cx="160020" cy="167640"/>
                    </a:xfrm>
                    <a:prstGeom prst="rect">
                      <a:avLst/>
                    </a:prstGeom>
                    <a:noFill/>
                    <a:ln>
                      <a:noFill/>
                    </a:ln>
                  </pic:spPr>
                </pic:pic>
              </a:graphicData>
            </a:graphic>
          </wp:inline>
        </w:drawing>
      </w:r>
      <w:r w:rsidRPr="00D10F24">
        <w:rPr>
          <w:color w:val="000000"/>
        </w:rPr>
        <w:t xml:space="preserve"> </w:t>
      </w:r>
      <w:proofErr w:type="spellStart"/>
      <w:r w:rsidRPr="00D10F24">
        <w:rPr>
          <w:color w:val="000000"/>
        </w:rPr>
        <w:t>fondazione_carisal</w:t>
      </w:r>
      <w:proofErr w:type="spellEnd"/>
    </w:p>
    <w:p w:rsidR="00A86652" w:rsidRDefault="00A86652"/>
    <w:p w:rsidR="00A86652" w:rsidRDefault="00A86652"/>
    <w:sectPr w:rsidR="00A86652">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A5B" w:rsidRDefault="00A96A5B" w:rsidP="00A86652">
      <w:r>
        <w:separator/>
      </w:r>
    </w:p>
  </w:endnote>
  <w:endnote w:type="continuationSeparator" w:id="0">
    <w:p w:rsidR="00A96A5B" w:rsidRDefault="00A96A5B" w:rsidP="00A8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A5B" w:rsidRDefault="00A96A5B" w:rsidP="00A86652">
      <w:r>
        <w:separator/>
      </w:r>
    </w:p>
  </w:footnote>
  <w:footnote w:type="continuationSeparator" w:id="0">
    <w:p w:rsidR="00A96A5B" w:rsidRDefault="00A96A5B" w:rsidP="00A8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652" w:rsidRDefault="00A86652">
    <w:pPr>
      <w:pStyle w:val="Intestazione"/>
    </w:pPr>
    <w:bookmarkStart w:id="0" w:name="_Hlk185343687"/>
    <w:r w:rsidRPr="00E22BB7">
      <w:rPr>
        <w:noProof/>
      </w:rPr>
      <w:drawing>
        <wp:inline distT="0" distB="0" distL="0" distR="0" wp14:anchorId="2118D753" wp14:editId="51095E8C">
          <wp:extent cx="2110740" cy="762000"/>
          <wp:effectExtent l="0" t="0" r="3810" b="0"/>
          <wp:docPr id="2041319404" name="Immagine 1" descr="fonda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fondaz"/>
                  <pic:cNvPicPr>
                    <a:picLocks noChangeArrowheads="1"/>
                  </pic:cNvPicPr>
                </pic:nvPicPr>
                <pic:blipFill>
                  <a:blip r:embed="rId1">
                    <a:extLst>
                      <a:ext uri="{28A0092B-C50C-407E-A947-70E740481C1C}">
                        <a14:useLocalDpi xmlns:a14="http://schemas.microsoft.com/office/drawing/2010/main" val="0"/>
                      </a:ext>
                    </a:extLst>
                  </a:blip>
                  <a:srcRect t="-2" b="20401"/>
                  <a:stretch>
                    <a:fillRect/>
                  </a:stretch>
                </pic:blipFill>
                <pic:spPr bwMode="auto">
                  <a:xfrm>
                    <a:off x="0" y="0"/>
                    <a:ext cx="2110740" cy="762000"/>
                  </a:xfrm>
                  <a:prstGeom prst="rect">
                    <a:avLst/>
                  </a:prstGeom>
                  <a:noFill/>
                  <a:ln>
                    <a:noFill/>
                  </a:ln>
                </pic:spPr>
              </pic:pic>
            </a:graphicData>
          </a:graphic>
        </wp:inline>
      </w:drawing>
    </w:r>
    <w:bookmarkEnd w:id="0"/>
  </w:p>
  <w:p w:rsidR="00A86652" w:rsidRDefault="00A8665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51"/>
    <w:rsid w:val="001E1342"/>
    <w:rsid w:val="00204151"/>
    <w:rsid w:val="00236F9D"/>
    <w:rsid w:val="002D7F82"/>
    <w:rsid w:val="003676EC"/>
    <w:rsid w:val="00405153"/>
    <w:rsid w:val="00442CE5"/>
    <w:rsid w:val="004C7749"/>
    <w:rsid w:val="00545196"/>
    <w:rsid w:val="007942E5"/>
    <w:rsid w:val="00940C62"/>
    <w:rsid w:val="00A86652"/>
    <w:rsid w:val="00A96A5B"/>
    <w:rsid w:val="00AF0573"/>
    <w:rsid w:val="00B927DA"/>
    <w:rsid w:val="00BF5CA3"/>
    <w:rsid w:val="00C523B3"/>
    <w:rsid w:val="00C93435"/>
    <w:rsid w:val="00CD1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A5780-DC53-1540-B0E3-22CF1109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4151"/>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204151"/>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204151"/>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204151"/>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204151"/>
    <w:pPr>
      <w:keepNext/>
      <w:keepLines/>
      <w:spacing w:before="80" w:after="40"/>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Titolo5">
    <w:name w:val="heading 5"/>
    <w:basedOn w:val="Normale"/>
    <w:next w:val="Normale"/>
    <w:link w:val="Titolo5Carattere"/>
    <w:uiPriority w:val="9"/>
    <w:semiHidden/>
    <w:unhideWhenUsed/>
    <w:qFormat/>
    <w:rsid w:val="00204151"/>
    <w:pPr>
      <w:keepNext/>
      <w:keepLines/>
      <w:spacing w:before="80" w:after="40"/>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Titolo6">
    <w:name w:val="heading 6"/>
    <w:basedOn w:val="Normale"/>
    <w:next w:val="Normale"/>
    <w:link w:val="Titolo6Carattere"/>
    <w:uiPriority w:val="9"/>
    <w:semiHidden/>
    <w:unhideWhenUsed/>
    <w:qFormat/>
    <w:rsid w:val="00204151"/>
    <w:pPr>
      <w:keepNext/>
      <w:keepLines/>
      <w:spacing w:before="4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olo7">
    <w:name w:val="heading 7"/>
    <w:basedOn w:val="Normale"/>
    <w:next w:val="Normale"/>
    <w:link w:val="Titolo7Carattere"/>
    <w:uiPriority w:val="9"/>
    <w:semiHidden/>
    <w:unhideWhenUsed/>
    <w:qFormat/>
    <w:rsid w:val="00204151"/>
    <w:pPr>
      <w:keepNext/>
      <w:keepLines/>
      <w:spacing w:before="4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olo8">
    <w:name w:val="heading 8"/>
    <w:basedOn w:val="Normale"/>
    <w:next w:val="Normale"/>
    <w:link w:val="Titolo8Carattere"/>
    <w:uiPriority w:val="9"/>
    <w:semiHidden/>
    <w:unhideWhenUsed/>
    <w:qFormat/>
    <w:rsid w:val="00204151"/>
    <w:pPr>
      <w:keepNext/>
      <w:keepLines/>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olo9">
    <w:name w:val="heading 9"/>
    <w:basedOn w:val="Normale"/>
    <w:next w:val="Normale"/>
    <w:link w:val="Titolo9Carattere"/>
    <w:uiPriority w:val="9"/>
    <w:semiHidden/>
    <w:unhideWhenUsed/>
    <w:qFormat/>
    <w:rsid w:val="00204151"/>
    <w:pPr>
      <w:keepNext/>
      <w:keepLines/>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415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0415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0415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0415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0415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041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41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41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4151"/>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415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2041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4151"/>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2041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4151"/>
    <w:pPr>
      <w:spacing w:before="160" w:after="16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zioneCarattere">
    <w:name w:val="Citazione Carattere"/>
    <w:basedOn w:val="Carpredefinitoparagrafo"/>
    <w:link w:val="Citazione"/>
    <w:uiPriority w:val="29"/>
    <w:rsid w:val="00204151"/>
    <w:rPr>
      <w:i/>
      <w:iCs/>
      <w:color w:val="404040" w:themeColor="text1" w:themeTint="BF"/>
    </w:rPr>
  </w:style>
  <w:style w:type="paragraph" w:styleId="Paragrafoelenco">
    <w:name w:val="List Paragraph"/>
    <w:basedOn w:val="Normale"/>
    <w:uiPriority w:val="34"/>
    <w:qFormat/>
    <w:rsid w:val="00204151"/>
    <w:pPr>
      <w:ind w:left="720"/>
      <w:contextualSpacing/>
    </w:pPr>
    <w:rPr>
      <w:rFonts w:asciiTheme="minorHAnsi" w:eastAsiaTheme="minorHAnsi" w:hAnsiTheme="minorHAnsi" w:cstheme="minorBidi"/>
      <w:kern w:val="2"/>
      <w:sz w:val="24"/>
      <w:szCs w:val="24"/>
      <w:lang w:eastAsia="en-US"/>
      <w14:ligatures w14:val="standardContextual"/>
    </w:rPr>
  </w:style>
  <w:style w:type="character" w:styleId="Enfasiintensa">
    <w:name w:val="Intense Emphasis"/>
    <w:basedOn w:val="Carpredefinitoparagrafo"/>
    <w:uiPriority w:val="21"/>
    <w:qFormat/>
    <w:rsid w:val="00204151"/>
    <w:rPr>
      <w:i/>
      <w:iCs/>
      <w:color w:val="2F5496" w:themeColor="accent1" w:themeShade="BF"/>
    </w:rPr>
  </w:style>
  <w:style w:type="paragraph" w:styleId="Citazioneintensa">
    <w:name w:val="Intense Quote"/>
    <w:basedOn w:val="Normale"/>
    <w:next w:val="Normale"/>
    <w:link w:val="CitazioneintensaCarattere"/>
    <w:uiPriority w:val="30"/>
    <w:qFormat/>
    <w:rsid w:val="0020415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CitazioneintensaCarattere">
    <w:name w:val="Citazione intensa Carattere"/>
    <w:basedOn w:val="Carpredefinitoparagrafo"/>
    <w:link w:val="Citazioneintensa"/>
    <w:uiPriority w:val="30"/>
    <w:rsid w:val="00204151"/>
    <w:rPr>
      <w:i/>
      <w:iCs/>
      <w:color w:val="2F5496" w:themeColor="accent1" w:themeShade="BF"/>
    </w:rPr>
  </w:style>
  <w:style w:type="character" w:styleId="Riferimentointenso">
    <w:name w:val="Intense Reference"/>
    <w:basedOn w:val="Carpredefinitoparagrafo"/>
    <w:uiPriority w:val="32"/>
    <w:qFormat/>
    <w:rsid w:val="00204151"/>
    <w:rPr>
      <w:b/>
      <w:bCs/>
      <w:smallCaps/>
      <w:color w:val="2F5496" w:themeColor="accent1" w:themeShade="BF"/>
      <w:spacing w:val="5"/>
    </w:rPr>
  </w:style>
  <w:style w:type="paragraph" w:styleId="Testonormale">
    <w:name w:val="Plain Text"/>
    <w:basedOn w:val="Normale"/>
    <w:link w:val="TestonormaleCarattere"/>
    <w:uiPriority w:val="99"/>
    <w:unhideWhenUsed/>
    <w:rsid w:val="00204151"/>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rsid w:val="00204151"/>
    <w:rPr>
      <w:rFonts w:ascii="Calibri" w:eastAsia="Calibri" w:hAnsi="Calibri" w:cs="Times New Roman"/>
      <w:kern w:val="0"/>
      <w:sz w:val="22"/>
      <w:szCs w:val="21"/>
      <w14:ligatures w14:val="none"/>
    </w:rPr>
  </w:style>
  <w:style w:type="paragraph" w:styleId="Intestazione">
    <w:name w:val="header"/>
    <w:basedOn w:val="Normale"/>
    <w:link w:val="IntestazioneCarattere"/>
    <w:uiPriority w:val="99"/>
    <w:unhideWhenUsed/>
    <w:rsid w:val="00A86652"/>
    <w:pPr>
      <w:tabs>
        <w:tab w:val="center" w:pos="4819"/>
        <w:tab w:val="right" w:pos="9638"/>
      </w:tabs>
    </w:pPr>
  </w:style>
  <w:style w:type="character" w:customStyle="1" w:styleId="IntestazioneCarattere">
    <w:name w:val="Intestazione Carattere"/>
    <w:basedOn w:val="Carpredefinitoparagrafo"/>
    <w:link w:val="Intestazione"/>
    <w:uiPriority w:val="99"/>
    <w:rsid w:val="00A86652"/>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A86652"/>
    <w:pPr>
      <w:tabs>
        <w:tab w:val="center" w:pos="4819"/>
        <w:tab w:val="right" w:pos="9638"/>
      </w:tabs>
    </w:pPr>
  </w:style>
  <w:style w:type="character" w:customStyle="1" w:styleId="PidipaginaCarattere">
    <w:name w:val="Piè di pagina Carattere"/>
    <w:basedOn w:val="Carpredefinitoparagrafo"/>
    <w:link w:val="Pidipagina"/>
    <w:uiPriority w:val="99"/>
    <w:rsid w:val="00A86652"/>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http://www.fondazionecarisal.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ndazionecarisal.it/wp-content/uploads/2025/01/I-VENERDI-DI-CARAVAGGIO-PROGRAMMA-1_250108_171808.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754</Words>
  <Characters>4518</Characters>
  <Application>Microsoft Office Word</Application>
  <DocSecurity>0</DocSecurity>
  <Lines>85</Lines>
  <Paragraphs>28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Amatruda</dc:creator>
  <cp:keywords/>
  <dc:description/>
  <cp:lastModifiedBy>Antonio Gargano</cp:lastModifiedBy>
  <cp:revision>7</cp:revision>
  <dcterms:created xsi:type="dcterms:W3CDTF">2025-02-22T08:33:00Z</dcterms:created>
  <dcterms:modified xsi:type="dcterms:W3CDTF">2025-02-22T10:19:00Z</dcterms:modified>
  <cp:category/>
</cp:coreProperties>
</file>