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4AA9" w14:textId="77777777" w:rsidR="006E0B7E" w:rsidRDefault="006E0B7E" w:rsidP="006E0B7E">
      <w:pPr>
        <w:spacing w:after="120" w:line="240" w:lineRule="auto"/>
        <w:jc w:val="center"/>
        <w:rPr>
          <w:rFonts w:ascii="Arial Narrow" w:hAnsi="Arial Narrow"/>
          <w:b/>
          <w:bCs/>
          <w:caps/>
          <w:color w:val="538135" w:themeColor="accent6" w:themeShade="BF"/>
          <w:spacing w:val="-20"/>
          <w:sz w:val="36"/>
          <w:szCs w:val="36"/>
        </w:rPr>
      </w:pPr>
      <w:bookmarkStart w:id="0" w:name="_Hlk161766768"/>
      <w:r>
        <w:rPr>
          <w:rFonts w:ascii="Arial Narrow" w:hAnsi="Arial Narrow"/>
          <w:b/>
          <w:bCs/>
          <w:caps/>
          <w:color w:val="538135" w:themeColor="accent6" w:themeShade="BF"/>
          <w:spacing w:val="-20"/>
          <w:sz w:val="36"/>
          <w:szCs w:val="36"/>
        </w:rPr>
        <w:t xml:space="preserve">CONFERENZA STAMPA della </w:t>
      </w:r>
      <w:r w:rsidRPr="00BD0E38">
        <w:rPr>
          <w:rFonts w:ascii="Arial Narrow" w:hAnsi="Arial Narrow"/>
          <w:b/>
          <w:bCs/>
          <w:caps/>
          <w:color w:val="538135" w:themeColor="accent6" w:themeShade="BF"/>
          <w:spacing w:val="-20"/>
          <w:sz w:val="36"/>
          <w:szCs w:val="36"/>
        </w:rPr>
        <w:t>Paper Week</w:t>
      </w:r>
      <w:r>
        <w:rPr>
          <w:rFonts w:ascii="Arial Narrow" w:hAnsi="Arial Narrow"/>
          <w:b/>
          <w:bCs/>
          <w:caps/>
          <w:color w:val="538135" w:themeColor="accent6" w:themeShade="BF"/>
          <w:spacing w:val="-20"/>
          <w:sz w:val="36"/>
          <w:szCs w:val="36"/>
        </w:rPr>
        <w:t xml:space="preserve"> 2024 di comieco </w:t>
      </w:r>
    </w:p>
    <w:p w14:paraId="739FE412" w14:textId="77777777" w:rsidR="006E0B7E" w:rsidRPr="00F0548A" w:rsidRDefault="006E0B7E" w:rsidP="006E0B7E">
      <w:pPr>
        <w:spacing w:after="120" w:line="240" w:lineRule="auto"/>
        <w:jc w:val="center"/>
        <w:rPr>
          <w:rFonts w:ascii="Arial Narrow" w:hAnsi="Arial Narrow"/>
          <w:b/>
          <w:bCs/>
          <w:caps/>
          <w:color w:val="538135" w:themeColor="accent6" w:themeShade="BF"/>
          <w:spacing w:val="-20"/>
          <w:sz w:val="36"/>
          <w:szCs w:val="36"/>
        </w:rPr>
      </w:pPr>
      <w:r>
        <w:rPr>
          <w:rFonts w:ascii="Arial Narrow" w:hAnsi="Arial Narrow"/>
          <w:b/>
          <w:bCs/>
          <w:caps/>
          <w:color w:val="538135" w:themeColor="accent6" w:themeShade="BF"/>
          <w:spacing w:val="-20"/>
          <w:sz w:val="36"/>
          <w:szCs w:val="36"/>
        </w:rPr>
        <w:t>MERCOLEDì 3 APRILE A SALERNO -</w:t>
      </w:r>
      <w:r>
        <w:rPr>
          <w:rFonts w:ascii="Arial Narrow" w:hAnsi="Arial Narrow"/>
          <w:b/>
          <w:bCs/>
          <w:caps/>
          <w:color w:val="FF0000"/>
          <w:spacing w:val="-20"/>
          <w:sz w:val="36"/>
          <w:szCs w:val="36"/>
        </w:rPr>
        <w:t xml:space="preserve"> </w:t>
      </w:r>
      <w:r>
        <w:rPr>
          <w:rFonts w:ascii="Arial Narrow" w:hAnsi="Arial Narrow"/>
          <w:b/>
          <w:bCs/>
          <w:caps/>
          <w:color w:val="538135" w:themeColor="accent6" w:themeShade="BF"/>
          <w:spacing w:val="-20"/>
          <w:sz w:val="36"/>
          <w:szCs w:val="36"/>
        </w:rPr>
        <w:t xml:space="preserve">SALA DEL GONFALONE ore 10:30 </w:t>
      </w:r>
    </w:p>
    <w:p w14:paraId="57FD8CF6" w14:textId="77777777" w:rsidR="006E0B7E" w:rsidRDefault="006E0B7E" w:rsidP="006E0B7E">
      <w:pPr>
        <w:jc w:val="center"/>
        <w:rPr>
          <w:rFonts w:ascii="Arial Narrow" w:hAnsi="Arial Narrow"/>
          <w:i/>
        </w:rPr>
      </w:pPr>
      <w:r>
        <w:rPr>
          <w:rFonts w:ascii="Arial Narrow" w:hAnsi="Arial Narrow"/>
          <w:i/>
        </w:rPr>
        <w:t xml:space="preserve">A Palazzo di Città della “Capitale del Riciclo della Carta 2024” la presentazione del programma della settimana </w:t>
      </w:r>
      <w:r w:rsidRPr="00BD0E38">
        <w:rPr>
          <w:rFonts w:ascii="Arial Narrow" w:hAnsi="Arial Narrow"/>
          <w:i/>
        </w:rPr>
        <w:t xml:space="preserve">promossa </w:t>
      </w:r>
      <w:r>
        <w:rPr>
          <w:rFonts w:ascii="Arial Narrow" w:hAnsi="Arial Narrow"/>
          <w:i/>
        </w:rPr>
        <w:t>dal Consorzio</w:t>
      </w:r>
      <w:r>
        <w:rPr>
          <w:rFonts w:ascii="Arial Narrow" w:hAnsi="Arial Narrow"/>
          <w:i/>
          <w:iCs/>
        </w:rPr>
        <w:t xml:space="preserve"> </w:t>
      </w:r>
      <w:r>
        <w:rPr>
          <w:rFonts w:ascii="Arial Narrow" w:hAnsi="Arial Narrow"/>
          <w:i/>
        </w:rPr>
        <w:t>dedicata alla formazione e informazione su raccolta differenziata e riciclo di carta e cartone</w:t>
      </w:r>
    </w:p>
    <w:p w14:paraId="35158E1D" w14:textId="77777777" w:rsidR="006E0B7E" w:rsidRPr="001F738B" w:rsidRDefault="006E0B7E" w:rsidP="006E0B7E">
      <w:pPr>
        <w:jc w:val="center"/>
        <w:rPr>
          <w:rFonts w:ascii="Arial Narrow" w:hAnsi="Arial Narrow"/>
          <w:i/>
          <w:iCs/>
        </w:rPr>
      </w:pPr>
    </w:p>
    <w:bookmarkEnd w:id="0"/>
    <w:p w14:paraId="16F9B2B9" w14:textId="32B51A69" w:rsidR="006E0B7E" w:rsidRDefault="006E0B7E" w:rsidP="006E0B7E">
      <w:pPr>
        <w:jc w:val="both"/>
        <w:rPr>
          <w:rFonts w:ascii="Arial Narrow" w:hAnsi="Arial Narrow"/>
          <w:b/>
        </w:rPr>
      </w:pPr>
      <w:r w:rsidRPr="002272E5">
        <w:rPr>
          <w:rFonts w:ascii="Arial Narrow" w:hAnsi="Arial Narrow"/>
        </w:rPr>
        <w:t xml:space="preserve">Milano </w:t>
      </w:r>
      <w:r>
        <w:rPr>
          <w:rFonts w:ascii="Arial Narrow" w:hAnsi="Arial Narrow"/>
        </w:rPr>
        <w:t>2</w:t>
      </w:r>
      <w:r w:rsidR="00E1745B">
        <w:rPr>
          <w:rFonts w:ascii="Arial Narrow" w:hAnsi="Arial Narrow"/>
        </w:rPr>
        <w:t>8</w:t>
      </w:r>
      <w:r w:rsidRPr="002272E5">
        <w:rPr>
          <w:rFonts w:ascii="Arial Narrow" w:hAnsi="Arial Narrow"/>
        </w:rPr>
        <w:t xml:space="preserve"> </w:t>
      </w:r>
      <w:r>
        <w:rPr>
          <w:rFonts w:ascii="Arial Narrow" w:hAnsi="Arial Narrow"/>
        </w:rPr>
        <w:t xml:space="preserve">marzo </w:t>
      </w:r>
      <w:r w:rsidRPr="002272E5">
        <w:rPr>
          <w:rFonts w:ascii="Arial Narrow" w:hAnsi="Arial Narrow"/>
        </w:rPr>
        <w:t>2024 –</w:t>
      </w:r>
      <w:r>
        <w:rPr>
          <w:rFonts w:ascii="Arial Narrow" w:hAnsi="Arial Narrow"/>
        </w:rPr>
        <w:t xml:space="preserve"> Sarà presentata </w:t>
      </w:r>
      <w:r w:rsidRPr="00027E04">
        <w:rPr>
          <w:rFonts w:ascii="Arial Narrow" w:hAnsi="Arial Narrow"/>
          <w:b/>
          <w:bCs/>
        </w:rPr>
        <w:t>mercoledì prossimo, 3 aprile, alle ore 10:30 presso la Sala del Gonfalone del Comune di Salerno</w:t>
      </w:r>
      <w:r>
        <w:rPr>
          <w:rFonts w:ascii="Arial Narrow" w:hAnsi="Arial Narrow"/>
        </w:rPr>
        <w:t xml:space="preserve"> la </w:t>
      </w:r>
      <w:r w:rsidRPr="008F6AA0">
        <w:rPr>
          <w:rFonts w:ascii="Arial Narrow" w:hAnsi="Arial Narrow"/>
          <w:b/>
          <w:bCs/>
        </w:rPr>
        <w:t>Paper Week</w:t>
      </w:r>
      <w:r>
        <w:rPr>
          <w:rFonts w:ascii="Arial Narrow" w:hAnsi="Arial Narrow"/>
        </w:rPr>
        <w:t xml:space="preserve"> </w:t>
      </w:r>
      <w:r w:rsidRPr="00494D83">
        <w:rPr>
          <w:rFonts w:ascii="Arial Narrow" w:hAnsi="Arial Narrow"/>
          <w:b/>
          <w:bCs/>
        </w:rPr>
        <w:t xml:space="preserve">2024 </w:t>
      </w:r>
      <w:r>
        <w:rPr>
          <w:rFonts w:ascii="Arial Narrow" w:hAnsi="Arial Narrow"/>
        </w:rPr>
        <w:t xml:space="preserve">promossa da </w:t>
      </w:r>
      <w:r w:rsidRPr="00CC78C4">
        <w:rPr>
          <w:rFonts w:ascii="Arial Narrow" w:hAnsi="Arial Narrow"/>
          <w:b/>
        </w:rPr>
        <w:t>Comieco</w:t>
      </w:r>
      <w:r>
        <w:rPr>
          <w:rFonts w:ascii="Arial Narrow" w:hAnsi="Arial Narrow"/>
        </w:rPr>
        <w:t>, Consorzio Nazionale per il Recupero e il Riciclo degli imballaggi cellulosici, i</w:t>
      </w:r>
      <w:r w:rsidRPr="003A43AB">
        <w:rPr>
          <w:rFonts w:ascii="Arial Narrow" w:hAnsi="Arial Narrow"/>
        </w:rPr>
        <w:t xml:space="preserve">n collaborazione con </w:t>
      </w:r>
      <w:r w:rsidRPr="006C618E">
        <w:rPr>
          <w:rFonts w:ascii="Arial Narrow" w:hAnsi="Arial Narrow"/>
          <w:b/>
        </w:rPr>
        <w:t>Federazione Carta e Grafica</w:t>
      </w:r>
      <w:r w:rsidRPr="003A43AB">
        <w:rPr>
          <w:rFonts w:ascii="Arial Narrow" w:hAnsi="Arial Narrow"/>
        </w:rPr>
        <w:t xml:space="preserve"> e </w:t>
      </w:r>
      <w:r w:rsidRPr="006C618E">
        <w:rPr>
          <w:rFonts w:ascii="Arial Narrow" w:hAnsi="Arial Narrow"/>
          <w:b/>
        </w:rPr>
        <w:t>Unirima</w:t>
      </w:r>
      <w:r w:rsidRPr="003A43AB">
        <w:rPr>
          <w:rFonts w:ascii="Arial Narrow" w:hAnsi="Arial Narrow"/>
        </w:rPr>
        <w:t xml:space="preserve"> e con il </w:t>
      </w:r>
      <w:r w:rsidRPr="006C618E">
        <w:rPr>
          <w:rFonts w:ascii="Arial Narrow" w:hAnsi="Arial Narrow"/>
          <w:b/>
        </w:rPr>
        <w:t>patrocinio d</w:t>
      </w:r>
      <w:r>
        <w:rPr>
          <w:rFonts w:ascii="Arial Narrow" w:hAnsi="Arial Narrow"/>
          <w:b/>
        </w:rPr>
        <w:t>i</w:t>
      </w:r>
      <w:r w:rsidRPr="006C618E">
        <w:rPr>
          <w:rFonts w:ascii="Arial Narrow" w:hAnsi="Arial Narrow"/>
          <w:b/>
        </w:rPr>
        <w:t xml:space="preserve"> ANCI</w:t>
      </w:r>
      <w:r>
        <w:rPr>
          <w:rFonts w:ascii="Arial Narrow" w:hAnsi="Arial Narrow"/>
          <w:b/>
        </w:rPr>
        <w:t>,</w:t>
      </w:r>
      <w:r w:rsidRPr="006C618E">
        <w:rPr>
          <w:rFonts w:ascii="Arial Narrow" w:hAnsi="Arial Narrow"/>
          <w:b/>
        </w:rPr>
        <w:t xml:space="preserve"> Ministero dell'Ambiente e della Sicurezza Energetica</w:t>
      </w:r>
      <w:r>
        <w:rPr>
          <w:rFonts w:ascii="Arial Narrow" w:hAnsi="Arial Narrow"/>
          <w:b/>
          <w:bCs/>
        </w:rPr>
        <w:t>,</w:t>
      </w:r>
      <w:r>
        <w:rPr>
          <w:rFonts w:ascii="Arial Narrow" w:hAnsi="Arial Narrow"/>
        </w:rPr>
        <w:t xml:space="preserve"> </w:t>
      </w:r>
      <w:r w:rsidRPr="006C618E">
        <w:rPr>
          <w:rFonts w:ascii="Arial Narrow" w:hAnsi="Arial Narrow"/>
          <w:b/>
        </w:rPr>
        <w:t>Utilitalia</w:t>
      </w:r>
      <w:r>
        <w:rPr>
          <w:rFonts w:ascii="Arial Narrow" w:hAnsi="Arial Narrow"/>
          <w:b/>
        </w:rPr>
        <w:t xml:space="preserve"> e Rai per la Sostenibilità.</w:t>
      </w:r>
    </w:p>
    <w:p w14:paraId="044A21ED" w14:textId="77777777" w:rsidR="006E0B7E" w:rsidRDefault="006E0B7E" w:rsidP="006E0B7E">
      <w:pPr>
        <w:jc w:val="both"/>
        <w:rPr>
          <w:rFonts w:ascii="Arial Narrow" w:hAnsi="Arial Narrow"/>
        </w:rPr>
      </w:pPr>
      <w:r>
        <w:rPr>
          <w:rFonts w:ascii="Arial Narrow" w:hAnsi="Arial Narrow"/>
        </w:rPr>
        <w:t xml:space="preserve">La conferenza stampa sarà l’occasione per illustrare il programma degli appuntamenti che nella settimana dall’8 al 14 aprile si svolgeranno su tutto il territorio nazionale: iniziative, </w:t>
      </w:r>
      <w:r w:rsidRPr="00451A0B">
        <w:rPr>
          <w:rFonts w:ascii="Arial Narrow" w:hAnsi="Arial Narrow"/>
        </w:rPr>
        <w:t>convegni</w:t>
      </w:r>
      <w:r>
        <w:rPr>
          <w:rFonts w:ascii="Arial Narrow" w:hAnsi="Arial Narrow"/>
        </w:rPr>
        <w:t>, laboratori</w:t>
      </w:r>
      <w:r w:rsidRPr="00451A0B">
        <w:rPr>
          <w:rFonts w:ascii="Arial Narrow" w:hAnsi="Arial Narrow"/>
        </w:rPr>
        <w:t xml:space="preserve"> e spettacoli gratuiti</w:t>
      </w:r>
      <w:r>
        <w:rPr>
          <w:rFonts w:ascii="Arial Narrow" w:hAnsi="Arial Narrow"/>
        </w:rPr>
        <w:t xml:space="preserve">, </w:t>
      </w:r>
      <w:r w:rsidRPr="00451A0B">
        <w:rPr>
          <w:rFonts w:ascii="Arial Narrow" w:hAnsi="Arial Narrow"/>
        </w:rPr>
        <w:t>virtuali e in presenza</w:t>
      </w:r>
      <w:r>
        <w:rPr>
          <w:rFonts w:ascii="Arial Narrow" w:hAnsi="Arial Narrow"/>
        </w:rPr>
        <w:t>, dando vita a una grande campagna corale di formazione e informazione su carta e cartone e sul loro riciclo.</w:t>
      </w:r>
    </w:p>
    <w:p w14:paraId="2B0435D9" w14:textId="77777777" w:rsidR="006E0B7E" w:rsidRDefault="006E0B7E" w:rsidP="006E0B7E">
      <w:pPr>
        <w:jc w:val="both"/>
        <w:rPr>
          <w:rFonts w:ascii="Arial Narrow" w:hAnsi="Arial Narrow"/>
        </w:rPr>
      </w:pPr>
      <w:r>
        <w:rPr>
          <w:rFonts w:ascii="Arial Narrow" w:hAnsi="Arial Narrow"/>
        </w:rPr>
        <w:t xml:space="preserve">In particolare, la città di Salerno, eletta quest’anno “Capitale del Riciclo della Carta” in quanto </w:t>
      </w:r>
      <w:r w:rsidRPr="00AC3E10">
        <w:rPr>
          <w:rStyle w:val="ui-provider"/>
          <w:rFonts w:ascii="Arial Narrow" w:hAnsi="Arial Narrow"/>
        </w:rPr>
        <w:t xml:space="preserve">perno del “distretto cartario” meridionale e modello virtuoso per la raccolta differenziata </w:t>
      </w:r>
      <w:r>
        <w:rPr>
          <w:rStyle w:val="ui-provider"/>
          <w:rFonts w:ascii="Arial Narrow" w:hAnsi="Arial Narrow"/>
        </w:rPr>
        <w:t>degli imballaggi cellulosici</w:t>
      </w:r>
      <w:r w:rsidRPr="00AC3E10">
        <w:rPr>
          <w:rStyle w:val="ui-provider"/>
          <w:rFonts w:ascii="Arial Narrow" w:hAnsi="Arial Narrow"/>
        </w:rPr>
        <w:t xml:space="preserve"> al Sud</w:t>
      </w:r>
      <w:r>
        <w:rPr>
          <w:rStyle w:val="ui-provider"/>
          <w:rFonts w:ascii="Arial Narrow" w:hAnsi="Arial Narrow"/>
        </w:rPr>
        <w:t xml:space="preserve">, </w:t>
      </w:r>
      <w:r w:rsidRPr="00FA68A5">
        <w:rPr>
          <w:rFonts w:ascii="Arial Narrow" w:hAnsi="Arial Narrow"/>
          <w:b/>
          <w:bCs/>
        </w:rPr>
        <w:t xml:space="preserve">sarà protagonista </w:t>
      </w:r>
      <w:r>
        <w:rPr>
          <w:rFonts w:ascii="Arial Narrow" w:hAnsi="Arial Narrow"/>
          <w:b/>
          <w:bCs/>
        </w:rPr>
        <w:t xml:space="preserve">della Paper Week 2024 </w:t>
      </w:r>
      <w:r w:rsidRPr="00FA68A5">
        <w:rPr>
          <w:rFonts w:ascii="Arial Narrow" w:hAnsi="Arial Narrow"/>
          <w:b/>
          <w:bCs/>
        </w:rPr>
        <w:t>con un p</w:t>
      </w:r>
      <w:r>
        <w:rPr>
          <w:rFonts w:ascii="Arial Narrow" w:hAnsi="Arial Narrow"/>
          <w:b/>
          <w:bCs/>
        </w:rPr>
        <w:t>alinsesto</w:t>
      </w:r>
      <w:r w:rsidRPr="00FA68A5">
        <w:rPr>
          <w:rFonts w:ascii="Arial Narrow" w:hAnsi="Arial Narrow"/>
          <w:b/>
          <w:bCs/>
        </w:rPr>
        <w:t xml:space="preserve"> speciale </w:t>
      </w:r>
      <w:r>
        <w:rPr>
          <w:rFonts w:ascii="Arial Narrow" w:hAnsi="Arial Narrow"/>
          <w:b/>
          <w:bCs/>
        </w:rPr>
        <w:t xml:space="preserve">- </w:t>
      </w:r>
      <w:r>
        <w:rPr>
          <w:rFonts w:ascii="Arial Narrow" w:hAnsi="Arial Narrow"/>
        </w:rPr>
        <w:t xml:space="preserve">organizzato da Comieco con il patrocinio di Comune di Salerno, Confindustria Salerno, Camera di Commercio di Salerno, Fondazione Carisal, Università degli Studi di Salerno, in collaborazione con Salerno Pulita, Salerno Letteratura, CNA Salerno - che sarà presentato nel dettaglio nel corso della conferenza. </w:t>
      </w:r>
    </w:p>
    <w:p w14:paraId="5B929AE0" w14:textId="77777777" w:rsidR="006E0B7E" w:rsidRDefault="006E0B7E" w:rsidP="006E0B7E">
      <w:pPr>
        <w:jc w:val="both"/>
        <w:rPr>
          <w:rFonts w:ascii="Arial Narrow" w:hAnsi="Arial Narrow"/>
        </w:rPr>
      </w:pPr>
      <w:r>
        <w:rPr>
          <w:rFonts w:ascii="Arial Narrow" w:hAnsi="Arial Narrow"/>
        </w:rPr>
        <w:t xml:space="preserve">Maggiori informazioni su www.comieco.org. </w:t>
      </w:r>
    </w:p>
    <w:p w14:paraId="224C636F" w14:textId="77777777" w:rsidR="006E0B7E" w:rsidRPr="002435C8" w:rsidRDefault="006E0B7E" w:rsidP="006E0B7E">
      <w:pPr>
        <w:jc w:val="center"/>
        <w:rPr>
          <w:rFonts w:ascii="Arial Narrow" w:hAnsi="Arial Narrow"/>
          <w:b/>
          <w:color w:val="538135" w:themeColor="accent6" w:themeShade="BF"/>
          <w:sz w:val="24"/>
          <w:szCs w:val="24"/>
          <w:u w:val="single"/>
        </w:rPr>
      </w:pPr>
      <w:r w:rsidRPr="002435C8">
        <w:rPr>
          <w:rFonts w:ascii="Arial Narrow" w:hAnsi="Arial Narrow"/>
          <w:b/>
          <w:color w:val="538135" w:themeColor="accent6" w:themeShade="BF"/>
          <w:sz w:val="24"/>
          <w:szCs w:val="24"/>
          <w:u w:val="single"/>
        </w:rPr>
        <w:t>I COLLEGHI DELLA STAMPA SONO INVITATI A PARTECIPARE.</w:t>
      </w:r>
    </w:p>
    <w:p w14:paraId="678F6DEB" w14:textId="77777777" w:rsidR="006E0B7E" w:rsidRPr="0035591B" w:rsidRDefault="006E0B7E" w:rsidP="006E0B7E">
      <w:pPr>
        <w:pStyle w:val="Standard"/>
        <w:spacing w:line="200" w:lineRule="exact"/>
        <w:jc w:val="both"/>
        <w:rPr>
          <w:rStyle w:val="Nessuno"/>
          <w:rFonts w:ascii="Arial Narrow" w:eastAsia="Arial Narrow" w:hAnsi="Arial Narrow" w:cs="Arial Narrow"/>
          <w:i/>
          <w:iCs/>
          <w:sz w:val="16"/>
          <w:szCs w:val="16"/>
        </w:rPr>
      </w:pPr>
    </w:p>
    <w:p w14:paraId="0478ACFD" w14:textId="77777777" w:rsidR="006E0B7E" w:rsidRDefault="006E0B7E" w:rsidP="006E0B7E">
      <w:pPr>
        <w:pStyle w:val="CorpoA"/>
        <w:pBdr>
          <w:top w:val="single" w:sz="4"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exact"/>
        <w:jc w:val="both"/>
        <w:rPr>
          <w:rStyle w:val="Nessuno"/>
          <w:rFonts w:ascii="Arial Narrow" w:hAnsi="Arial Narrow"/>
          <w:b/>
          <w:bCs/>
          <w:sz w:val="18"/>
          <w:szCs w:val="18"/>
        </w:rPr>
      </w:pPr>
    </w:p>
    <w:p w14:paraId="24910682" w14:textId="77777777" w:rsidR="006E0B7E" w:rsidRPr="00583C12" w:rsidRDefault="006E0B7E" w:rsidP="006E0B7E">
      <w:pPr>
        <w:pStyle w:val="CorpoA"/>
        <w:pBdr>
          <w:top w:val="single" w:sz="4"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ssuno"/>
          <w:rFonts w:ascii="Arial Narrow" w:hAnsi="Arial Narrow"/>
          <w:b/>
          <w:bCs/>
          <w:sz w:val="20"/>
          <w:szCs w:val="20"/>
        </w:rPr>
      </w:pPr>
      <w:r w:rsidRPr="00583C12">
        <w:rPr>
          <w:rStyle w:val="Nessuno"/>
          <w:rFonts w:ascii="Arial Narrow" w:hAnsi="Arial Narrow"/>
          <w:b/>
          <w:bCs/>
          <w:sz w:val="20"/>
          <w:szCs w:val="20"/>
        </w:rPr>
        <w:t xml:space="preserve">Ufficio stampa Comieco: </w:t>
      </w:r>
    </w:p>
    <w:p w14:paraId="6AB35D39" w14:textId="77777777" w:rsidR="006E0B7E" w:rsidRPr="00FF7866" w:rsidRDefault="006E0B7E" w:rsidP="006E0B7E">
      <w:pPr>
        <w:pStyle w:val="CorpoA"/>
        <w:pBdr>
          <w:top w:val="single" w:sz="4"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essuno"/>
          <w:rFonts w:ascii="Arial Narrow" w:eastAsia="Arial Narrow" w:hAnsi="Arial Narrow" w:cs="Arial Narrow"/>
          <w:sz w:val="20"/>
          <w:szCs w:val="20"/>
        </w:rPr>
      </w:pPr>
    </w:p>
    <w:p w14:paraId="7E0C5627" w14:textId="77777777" w:rsidR="006E0B7E" w:rsidRDefault="006E0B7E" w:rsidP="006E0B7E">
      <w:pPr>
        <w:pStyle w:val="Corp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sz w:val="20"/>
          <w:szCs w:val="20"/>
        </w:rPr>
      </w:pPr>
      <w:r>
        <w:rPr>
          <w:rFonts w:ascii="Arial Narrow" w:hAnsi="Arial Narrow"/>
          <w:sz w:val="20"/>
          <w:szCs w:val="20"/>
        </w:rPr>
        <w:t xml:space="preserve">Sabrina Borrelli: </w:t>
      </w:r>
      <w:hyperlink r:id="rId10" w:history="1">
        <w:r w:rsidRPr="00E808F2">
          <w:rPr>
            <w:rStyle w:val="Collegamentoipertestuale"/>
            <w:rFonts w:ascii="Arial Narrow" w:hAnsi="Arial Narrow"/>
            <w:sz w:val="20"/>
            <w:szCs w:val="20"/>
          </w:rPr>
          <w:t>borrelli@comieco.org</w:t>
        </w:r>
      </w:hyperlink>
      <w:r>
        <w:rPr>
          <w:rFonts w:ascii="Arial Narrow" w:hAnsi="Arial Narrow"/>
          <w:sz w:val="20"/>
          <w:szCs w:val="20"/>
        </w:rPr>
        <w:t xml:space="preserve"> - cell. 346/9484953 </w:t>
      </w:r>
    </w:p>
    <w:p w14:paraId="3A521F70" w14:textId="77777777" w:rsidR="006E0B7E" w:rsidRDefault="006E0B7E" w:rsidP="006E0B7E">
      <w:pPr>
        <w:pStyle w:val="Corp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exact"/>
        <w:jc w:val="both"/>
        <w:rPr>
          <w:rFonts w:ascii="Arial Narrow" w:hAnsi="Arial Narrow"/>
          <w:sz w:val="20"/>
          <w:szCs w:val="20"/>
        </w:rPr>
      </w:pPr>
    </w:p>
    <w:p w14:paraId="7B8CDC88" w14:textId="77777777" w:rsidR="006E0B7E" w:rsidRDefault="006E0B7E" w:rsidP="006E0B7E">
      <w:pPr>
        <w:pStyle w:val="Corp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sz w:val="20"/>
          <w:szCs w:val="20"/>
        </w:rPr>
      </w:pPr>
      <w:r w:rsidRPr="008A21D3">
        <w:rPr>
          <w:rFonts w:ascii="Arial Narrow" w:hAnsi="Arial Narrow"/>
          <w:b/>
          <w:bCs/>
          <w:sz w:val="20"/>
          <w:szCs w:val="20"/>
          <w:u w:val="single"/>
        </w:rPr>
        <w:t>Ufficio stampa Paper Week Salerno</w:t>
      </w:r>
      <w:r>
        <w:rPr>
          <w:rFonts w:ascii="Arial Narrow" w:hAnsi="Arial Narrow"/>
          <w:sz w:val="20"/>
          <w:szCs w:val="20"/>
        </w:rPr>
        <w:t>:</w:t>
      </w:r>
    </w:p>
    <w:p w14:paraId="65F54D3B" w14:textId="77777777" w:rsidR="006E0B7E" w:rsidRDefault="006E0B7E" w:rsidP="006E0B7E">
      <w:pPr>
        <w:pStyle w:val="Corp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sz w:val="20"/>
          <w:szCs w:val="20"/>
        </w:rPr>
      </w:pPr>
    </w:p>
    <w:p w14:paraId="0EA0CC25" w14:textId="77777777" w:rsidR="006E0B7E" w:rsidRDefault="006E0B7E" w:rsidP="006E0B7E">
      <w:pPr>
        <w:pStyle w:val="Corp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hAnsi="Arial Narrow"/>
          <w:sz w:val="20"/>
          <w:szCs w:val="20"/>
        </w:rPr>
      </w:pPr>
      <w:r>
        <w:rPr>
          <w:rFonts w:ascii="Arial Narrow" w:hAnsi="Arial Narrow"/>
          <w:sz w:val="20"/>
          <w:szCs w:val="20"/>
        </w:rPr>
        <w:t xml:space="preserve">Gilda Camaggio: </w:t>
      </w:r>
      <w:hyperlink r:id="rId11" w:history="1">
        <w:r w:rsidRPr="00E808F2">
          <w:rPr>
            <w:rStyle w:val="Collegamentoipertestuale"/>
            <w:rFonts w:ascii="Arial Narrow" w:hAnsi="Arial Narrow"/>
            <w:sz w:val="20"/>
            <w:szCs w:val="20"/>
          </w:rPr>
          <w:t>pr@jagcommunication.</w:t>
        </w:r>
        <w:r>
          <w:rPr>
            <w:rStyle w:val="Collegamentoipertestuale"/>
            <w:rFonts w:ascii="Arial Narrow" w:hAnsi="Arial Narrow"/>
            <w:sz w:val="20"/>
            <w:szCs w:val="20"/>
          </w:rPr>
          <w:t>com</w:t>
        </w:r>
      </w:hyperlink>
      <w:r>
        <w:rPr>
          <w:rFonts w:ascii="Arial Narrow" w:hAnsi="Arial Narrow"/>
          <w:sz w:val="20"/>
          <w:szCs w:val="20"/>
        </w:rPr>
        <w:t xml:space="preserve"> – cell. 335/6785601</w:t>
      </w:r>
    </w:p>
    <w:p w14:paraId="7CBE932C" w14:textId="6FE6DD28" w:rsidR="004A3D09" w:rsidRPr="006E0B7E" w:rsidRDefault="004A3D09" w:rsidP="006E0B7E"/>
    <w:sectPr w:rsidR="004A3D09" w:rsidRPr="006E0B7E" w:rsidSect="00F36194">
      <w:headerReference w:type="default" r:id="rId12"/>
      <w:pgSz w:w="11906" w:h="16838"/>
      <w:pgMar w:top="1843" w:right="1134" w:bottom="283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1DFA" w14:textId="77777777" w:rsidR="00F36194" w:rsidRDefault="00F36194" w:rsidP="00244C75">
      <w:pPr>
        <w:spacing w:after="0" w:line="240" w:lineRule="auto"/>
      </w:pPr>
      <w:r>
        <w:separator/>
      </w:r>
    </w:p>
  </w:endnote>
  <w:endnote w:type="continuationSeparator" w:id="0">
    <w:p w14:paraId="2923733B" w14:textId="77777777" w:rsidR="00F36194" w:rsidRDefault="00F36194" w:rsidP="0024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F956" w14:textId="77777777" w:rsidR="00F36194" w:rsidRDefault="00F36194" w:rsidP="00244C75">
      <w:pPr>
        <w:spacing w:after="0" w:line="240" w:lineRule="auto"/>
      </w:pPr>
      <w:r>
        <w:separator/>
      </w:r>
    </w:p>
  </w:footnote>
  <w:footnote w:type="continuationSeparator" w:id="0">
    <w:p w14:paraId="5020F5BC" w14:textId="77777777" w:rsidR="00F36194" w:rsidRDefault="00F36194" w:rsidP="0024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E9DB" w14:textId="28395255" w:rsidR="00244C75" w:rsidRDefault="00244C75">
    <w:pPr>
      <w:pStyle w:val="Intestazione"/>
    </w:pPr>
    <w:r w:rsidRPr="00E97E2B">
      <w:rPr>
        <w:noProof/>
        <w:color w:val="FFC000"/>
      </w:rPr>
      <w:drawing>
        <wp:anchor distT="0" distB="0" distL="114300" distR="114300" simplePos="0" relativeHeight="251658240" behindDoc="1" locked="0" layoutInCell="1" allowOverlap="1" wp14:anchorId="3A185DA6" wp14:editId="60861AE6">
          <wp:simplePos x="0" y="0"/>
          <wp:positionH relativeFrom="page">
            <wp:posOffset>0</wp:posOffset>
          </wp:positionH>
          <wp:positionV relativeFrom="paragraph">
            <wp:posOffset>-440055</wp:posOffset>
          </wp:positionV>
          <wp:extent cx="7556220" cy="10688395"/>
          <wp:effectExtent l="0" t="0" r="6985" b="0"/>
          <wp:wrapNone/>
          <wp:docPr id="18166815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681516"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56220" cy="106883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23"/>
    <w:rsid w:val="00035018"/>
    <w:rsid w:val="0006202A"/>
    <w:rsid w:val="00080169"/>
    <w:rsid w:val="00084475"/>
    <w:rsid w:val="000D6F74"/>
    <w:rsid w:val="000F035F"/>
    <w:rsid w:val="00112357"/>
    <w:rsid w:val="00120151"/>
    <w:rsid w:val="00123670"/>
    <w:rsid w:val="0014431D"/>
    <w:rsid w:val="00144B03"/>
    <w:rsid w:val="00150A39"/>
    <w:rsid w:val="00166427"/>
    <w:rsid w:val="001A3D64"/>
    <w:rsid w:val="001C1915"/>
    <w:rsid w:val="001F4646"/>
    <w:rsid w:val="002004C4"/>
    <w:rsid w:val="00212E04"/>
    <w:rsid w:val="00217861"/>
    <w:rsid w:val="002215F2"/>
    <w:rsid w:val="00222C4B"/>
    <w:rsid w:val="0022427C"/>
    <w:rsid w:val="00244C75"/>
    <w:rsid w:val="0026074B"/>
    <w:rsid w:val="00274E8B"/>
    <w:rsid w:val="00286739"/>
    <w:rsid w:val="002C1265"/>
    <w:rsid w:val="002C3AE5"/>
    <w:rsid w:val="002F38EA"/>
    <w:rsid w:val="00306AE2"/>
    <w:rsid w:val="00315AA4"/>
    <w:rsid w:val="00322723"/>
    <w:rsid w:val="00337DE4"/>
    <w:rsid w:val="00345F22"/>
    <w:rsid w:val="00360FD6"/>
    <w:rsid w:val="003830B8"/>
    <w:rsid w:val="00396DCC"/>
    <w:rsid w:val="003B0D43"/>
    <w:rsid w:val="004836CE"/>
    <w:rsid w:val="004A2275"/>
    <w:rsid w:val="004A3D09"/>
    <w:rsid w:val="004C410E"/>
    <w:rsid w:val="004E6C77"/>
    <w:rsid w:val="005444AB"/>
    <w:rsid w:val="005579CF"/>
    <w:rsid w:val="0057611B"/>
    <w:rsid w:val="005A593B"/>
    <w:rsid w:val="005C4B5C"/>
    <w:rsid w:val="005E0871"/>
    <w:rsid w:val="005F4F6F"/>
    <w:rsid w:val="00605F9D"/>
    <w:rsid w:val="00631FA4"/>
    <w:rsid w:val="00634105"/>
    <w:rsid w:val="0064324E"/>
    <w:rsid w:val="00644C93"/>
    <w:rsid w:val="00650382"/>
    <w:rsid w:val="006860F0"/>
    <w:rsid w:val="006A10E6"/>
    <w:rsid w:val="006A1B12"/>
    <w:rsid w:val="006D2E6C"/>
    <w:rsid w:val="006E0B7E"/>
    <w:rsid w:val="006F51BD"/>
    <w:rsid w:val="00700064"/>
    <w:rsid w:val="00700415"/>
    <w:rsid w:val="00730691"/>
    <w:rsid w:val="007319F4"/>
    <w:rsid w:val="00746849"/>
    <w:rsid w:val="00793C92"/>
    <w:rsid w:val="007C445C"/>
    <w:rsid w:val="007E0B19"/>
    <w:rsid w:val="007E2598"/>
    <w:rsid w:val="007E3431"/>
    <w:rsid w:val="008465F6"/>
    <w:rsid w:val="008A37D6"/>
    <w:rsid w:val="008B17BE"/>
    <w:rsid w:val="008E6EA2"/>
    <w:rsid w:val="008E726C"/>
    <w:rsid w:val="00900973"/>
    <w:rsid w:val="009060FC"/>
    <w:rsid w:val="0091752D"/>
    <w:rsid w:val="0098495A"/>
    <w:rsid w:val="009915E6"/>
    <w:rsid w:val="009A2A34"/>
    <w:rsid w:val="009B0E8C"/>
    <w:rsid w:val="009F7B3D"/>
    <w:rsid w:val="00A16E15"/>
    <w:rsid w:val="00AB1F1F"/>
    <w:rsid w:val="00B12383"/>
    <w:rsid w:val="00B4418C"/>
    <w:rsid w:val="00B4634A"/>
    <w:rsid w:val="00B52BC1"/>
    <w:rsid w:val="00B65504"/>
    <w:rsid w:val="00BA4252"/>
    <w:rsid w:val="00BE2BE7"/>
    <w:rsid w:val="00C25466"/>
    <w:rsid w:val="00C339DF"/>
    <w:rsid w:val="00C63EE9"/>
    <w:rsid w:val="00CC5C20"/>
    <w:rsid w:val="00D3546A"/>
    <w:rsid w:val="00D506F1"/>
    <w:rsid w:val="00D5470B"/>
    <w:rsid w:val="00DD1C70"/>
    <w:rsid w:val="00DE168F"/>
    <w:rsid w:val="00E00B73"/>
    <w:rsid w:val="00E01775"/>
    <w:rsid w:val="00E15CC9"/>
    <w:rsid w:val="00E1745B"/>
    <w:rsid w:val="00E536E8"/>
    <w:rsid w:val="00E6399C"/>
    <w:rsid w:val="00E97E2B"/>
    <w:rsid w:val="00ED6E0D"/>
    <w:rsid w:val="00EE53F1"/>
    <w:rsid w:val="00F36194"/>
    <w:rsid w:val="00F668B7"/>
    <w:rsid w:val="00F72F98"/>
    <w:rsid w:val="00FA205A"/>
    <w:rsid w:val="00FB488B"/>
    <w:rsid w:val="00FB558E"/>
    <w:rsid w:val="00FC3F02"/>
    <w:rsid w:val="00FE1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C0A39"/>
  <w15:chartTrackingRefBased/>
  <w15:docId w15:val="{31AD23B7-3B6D-4125-AFFB-21EF5BF1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0B7E"/>
    <w:rPr>
      <w:kern w:val="0"/>
      <w14:ligatures w14:val="none"/>
    </w:rPr>
  </w:style>
  <w:style w:type="paragraph" w:styleId="Titolo2">
    <w:name w:val="heading 2"/>
    <w:basedOn w:val="Normale"/>
    <w:link w:val="Titolo2Carattere"/>
    <w:uiPriority w:val="9"/>
    <w:qFormat/>
    <w:rsid w:val="002C3AE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4C75"/>
    <w:pPr>
      <w:tabs>
        <w:tab w:val="center" w:pos="4819"/>
        <w:tab w:val="right" w:pos="9638"/>
      </w:tabs>
      <w:spacing w:after="0" w:line="240" w:lineRule="auto"/>
    </w:pPr>
    <w:rPr>
      <w:kern w:val="2"/>
      <w14:ligatures w14:val="standardContextual"/>
    </w:rPr>
  </w:style>
  <w:style w:type="character" w:customStyle="1" w:styleId="IntestazioneCarattere">
    <w:name w:val="Intestazione Carattere"/>
    <w:basedOn w:val="Carpredefinitoparagrafo"/>
    <w:link w:val="Intestazione"/>
    <w:uiPriority w:val="99"/>
    <w:rsid w:val="00244C75"/>
  </w:style>
  <w:style w:type="paragraph" w:styleId="Pidipagina">
    <w:name w:val="footer"/>
    <w:basedOn w:val="Normale"/>
    <w:link w:val="PidipaginaCarattere"/>
    <w:uiPriority w:val="99"/>
    <w:unhideWhenUsed/>
    <w:rsid w:val="00244C75"/>
    <w:pPr>
      <w:tabs>
        <w:tab w:val="center" w:pos="4819"/>
        <w:tab w:val="right" w:pos="9638"/>
      </w:tabs>
      <w:spacing w:after="0" w:line="240" w:lineRule="auto"/>
    </w:pPr>
    <w:rPr>
      <w:kern w:val="2"/>
      <w14:ligatures w14:val="standardContextual"/>
    </w:rPr>
  </w:style>
  <w:style w:type="character" w:customStyle="1" w:styleId="PidipaginaCarattere">
    <w:name w:val="Piè di pagina Carattere"/>
    <w:basedOn w:val="Carpredefinitoparagrafo"/>
    <w:link w:val="Pidipagina"/>
    <w:uiPriority w:val="99"/>
    <w:rsid w:val="00244C75"/>
  </w:style>
  <w:style w:type="character" w:customStyle="1" w:styleId="Titolo2Carattere">
    <w:name w:val="Titolo 2 Carattere"/>
    <w:basedOn w:val="Carpredefinitoparagrafo"/>
    <w:link w:val="Titolo2"/>
    <w:uiPriority w:val="9"/>
    <w:rsid w:val="002C3AE5"/>
    <w:rPr>
      <w:rFonts w:ascii="Times New Roman" w:eastAsia="Times New Roman" w:hAnsi="Times New Roman" w:cs="Times New Roman"/>
      <w:b/>
      <w:bCs/>
      <w:kern w:val="0"/>
      <w:sz w:val="36"/>
      <w:szCs w:val="36"/>
      <w:lang w:eastAsia="it-IT"/>
      <w14:ligatures w14:val="none"/>
    </w:rPr>
  </w:style>
  <w:style w:type="character" w:styleId="Collegamentoipertestuale">
    <w:name w:val="Hyperlink"/>
    <w:basedOn w:val="Carpredefinitoparagrafo"/>
    <w:uiPriority w:val="99"/>
    <w:semiHidden/>
    <w:unhideWhenUsed/>
    <w:rsid w:val="00700064"/>
    <w:rPr>
      <w:color w:val="0000FF"/>
      <w:u w:val="single"/>
    </w:rPr>
  </w:style>
  <w:style w:type="character" w:customStyle="1" w:styleId="Nessuno">
    <w:name w:val="Nessuno"/>
    <w:rsid w:val="006E0B7E"/>
  </w:style>
  <w:style w:type="paragraph" w:customStyle="1" w:styleId="Standard">
    <w:name w:val="Standard"/>
    <w:rsid w:val="006E0B7E"/>
    <w:pPr>
      <w:pBdr>
        <w:top w:val="nil"/>
        <w:left w:val="nil"/>
        <w:bottom w:val="nil"/>
        <w:right w:val="nil"/>
        <w:between w:val="nil"/>
        <w:bar w:val="nil"/>
      </w:pBdr>
      <w:suppressAutoHyphens/>
      <w:spacing w:after="0" w:line="240" w:lineRule="auto"/>
    </w:pPr>
    <w:rPr>
      <w:rFonts w:ascii="Arial" w:eastAsia="Arial" w:hAnsi="Arial" w:cs="Arial"/>
      <w:color w:val="000000"/>
      <w:kern w:val="3"/>
      <w:sz w:val="20"/>
      <w:szCs w:val="20"/>
      <w:u w:color="000000"/>
      <w:bdr w:val="nil"/>
      <w:lang w:eastAsia="it-IT"/>
      <w14:ligatures w14:val="none"/>
    </w:rPr>
  </w:style>
  <w:style w:type="paragraph" w:customStyle="1" w:styleId="CorpoA">
    <w:name w:val="Corpo A"/>
    <w:rsid w:val="006E0B7E"/>
    <w:pPr>
      <w:pBdr>
        <w:top w:val="nil"/>
        <w:left w:val="nil"/>
        <w:bottom w:val="nil"/>
        <w:right w:val="nil"/>
        <w:between w:val="nil"/>
        <w:bar w:val="nil"/>
      </w:pBdr>
      <w:spacing w:after="0" w:line="240" w:lineRule="auto"/>
    </w:pPr>
    <w:rPr>
      <w:rFonts w:ascii="Arial" w:eastAsia="Arial Unicode MS" w:hAnsi="Arial" w:cs="Arial Unicode MS"/>
      <w:color w:val="000000"/>
      <w:kern w:val="0"/>
      <w:u w:color="000000"/>
      <w:bdr w:val="nil"/>
      <w:lang w:eastAsia="it-IT"/>
      <w14:ligatures w14:val="none"/>
    </w:rPr>
  </w:style>
  <w:style w:type="character" w:customStyle="1" w:styleId="ui-provider">
    <w:name w:val="ui-provider"/>
    <w:basedOn w:val="Carpredefinitoparagrafo"/>
    <w:rsid w:val="006E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3208">
      <w:bodyDiv w:val="1"/>
      <w:marLeft w:val="0"/>
      <w:marRight w:val="0"/>
      <w:marTop w:val="0"/>
      <w:marBottom w:val="0"/>
      <w:divBdr>
        <w:top w:val="none" w:sz="0" w:space="0" w:color="auto"/>
        <w:left w:val="none" w:sz="0" w:space="0" w:color="auto"/>
        <w:bottom w:val="none" w:sz="0" w:space="0" w:color="auto"/>
        <w:right w:val="none" w:sz="0" w:space="0" w:color="auto"/>
      </w:divBdr>
    </w:div>
    <w:div w:id="342827531">
      <w:bodyDiv w:val="1"/>
      <w:marLeft w:val="0"/>
      <w:marRight w:val="0"/>
      <w:marTop w:val="0"/>
      <w:marBottom w:val="0"/>
      <w:divBdr>
        <w:top w:val="none" w:sz="0" w:space="0" w:color="auto"/>
        <w:left w:val="none" w:sz="0" w:space="0" w:color="auto"/>
        <w:bottom w:val="none" w:sz="0" w:space="0" w:color="auto"/>
        <w:right w:val="none" w:sz="0" w:space="0" w:color="auto"/>
      </w:divBdr>
    </w:div>
    <w:div w:id="507212702">
      <w:bodyDiv w:val="1"/>
      <w:marLeft w:val="0"/>
      <w:marRight w:val="0"/>
      <w:marTop w:val="0"/>
      <w:marBottom w:val="0"/>
      <w:divBdr>
        <w:top w:val="none" w:sz="0" w:space="0" w:color="auto"/>
        <w:left w:val="none" w:sz="0" w:space="0" w:color="auto"/>
        <w:bottom w:val="none" w:sz="0" w:space="0" w:color="auto"/>
        <w:right w:val="none" w:sz="0" w:space="0" w:color="auto"/>
      </w:divBdr>
    </w:div>
    <w:div w:id="515995955">
      <w:bodyDiv w:val="1"/>
      <w:marLeft w:val="0"/>
      <w:marRight w:val="0"/>
      <w:marTop w:val="0"/>
      <w:marBottom w:val="0"/>
      <w:divBdr>
        <w:top w:val="none" w:sz="0" w:space="0" w:color="auto"/>
        <w:left w:val="none" w:sz="0" w:space="0" w:color="auto"/>
        <w:bottom w:val="none" w:sz="0" w:space="0" w:color="auto"/>
        <w:right w:val="none" w:sz="0" w:space="0" w:color="auto"/>
      </w:divBdr>
    </w:div>
    <w:div w:id="1009256408">
      <w:bodyDiv w:val="1"/>
      <w:marLeft w:val="0"/>
      <w:marRight w:val="0"/>
      <w:marTop w:val="0"/>
      <w:marBottom w:val="0"/>
      <w:divBdr>
        <w:top w:val="none" w:sz="0" w:space="0" w:color="auto"/>
        <w:left w:val="none" w:sz="0" w:space="0" w:color="auto"/>
        <w:bottom w:val="none" w:sz="0" w:space="0" w:color="auto"/>
        <w:right w:val="none" w:sz="0" w:space="0" w:color="auto"/>
      </w:divBdr>
    </w:div>
    <w:div w:id="1271428267">
      <w:bodyDiv w:val="1"/>
      <w:marLeft w:val="0"/>
      <w:marRight w:val="0"/>
      <w:marTop w:val="0"/>
      <w:marBottom w:val="0"/>
      <w:divBdr>
        <w:top w:val="none" w:sz="0" w:space="0" w:color="auto"/>
        <w:left w:val="none" w:sz="0" w:space="0" w:color="auto"/>
        <w:bottom w:val="none" w:sz="0" w:space="0" w:color="auto"/>
        <w:right w:val="none" w:sz="0" w:space="0" w:color="auto"/>
      </w:divBdr>
    </w:div>
    <w:div w:id="1336760375">
      <w:bodyDiv w:val="1"/>
      <w:marLeft w:val="0"/>
      <w:marRight w:val="0"/>
      <w:marTop w:val="0"/>
      <w:marBottom w:val="0"/>
      <w:divBdr>
        <w:top w:val="none" w:sz="0" w:space="0" w:color="auto"/>
        <w:left w:val="none" w:sz="0" w:space="0" w:color="auto"/>
        <w:bottom w:val="none" w:sz="0" w:space="0" w:color="auto"/>
        <w:right w:val="none" w:sz="0" w:space="0" w:color="auto"/>
      </w:divBdr>
    </w:div>
    <w:div w:id="1343821976">
      <w:bodyDiv w:val="1"/>
      <w:marLeft w:val="0"/>
      <w:marRight w:val="0"/>
      <w:marTop w:val="0"/>
      <w:marBottom w:val="0"/>
      <w:divBdr>
        <w:top w:val="none" w:sz="0" w:space="0" w:color="auto"/>
        <w:left w:val="none" w:sz="0" w:space="0" w:color="auto"/>
        <w:bottom w:val="none" w:sz="0" w:space="0" w:color="auto"/>
        <w:right w:val="none" w:sz="0" w:space="0" w:color="auto"/>
      </w:divBdr>
    </w:div>
    <w:div w:id="1515463475">
      <w:bodyDiv w:val="1"/>
      <w:marLeft w:val="0"/>
      <w:marRight w:val="0"/>
      <w:marTop w:val="0"/>
      <w:marBottom w:val="0"/>
      <w:divBdr>
        <w:top w:val="none" w:sz="0" w:space="0" w:color="auto"/>
        <w:left w:val="none" w:sz="0" w:space="0" w:color="auto"/>
        <w:bottom w:val="none" w:sz="0" w:space="0" w:color="auto"/>
        <w:right w:val="none" w:sz="0" w:space="0" w:color="auto"/>
      </w:divBdr>
    </w:div>
    <w:div w:id="1791781051">
      <w:bodyDiv w:val="1"/>
      <w:marLeft w:val="0"/>
      <w:marRight w:val="0"/>
      <w:marTop w:val="0"/>
      <w:marBottom w:val="0"/>
      <w:divBdr>
        <w:top w:val="none" w:sz="0" w:space="0" w:color="auto"/>
        <w:left w:val="none" w:sz="0" w:space="0" w:color="auto"/>
        <w:bottom w:val="none" w:sz="0" w:space="0" w:color="auto"/>
        <w:right w:val="none" w:sz="0" w:space="0" w:color="auto"/>
      </w:divBdr>
    </w:div>
    <w:div w:id="1814180588">
      <w:bodyDiv w:val="1"/>
      <w:marLeft w:val="0"/>
      <w:marRight w:val="0"/>
      <w:marTop w:val="0"/>
      <w:marBottom w:val="0"/>
      <w:divBdr>
        <w:top w:val="none" w:sz="0" w:space="0" w:color="auto"/>
        <w:left w:val="none" w:sz="0" w:space="0" w:color="auto"/>
        <w:bottom w:val="none" w:sz="0" w:space="0" w:color="auto"/>
        <w:right w:val="none" w:sz="0" w:space="0" w:color="auto"/>
      </w:divBdr>
    </w:div>
    <w:div w:id="20125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jagcommunication.it" TargetMode="External"/><Relationship Id="rId5" Type="http://schemas.openxmlformats.org/officeDocument/2006/relationships/styles" Target="styles.xml"/><Relationship Id="rId10" Type="http://schemas.openxmlformats.org/officeDocument/2006/relationships/hyperlink" Target="mailto:borrelli@comieco.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6CD126087E61147A120D62623EBBAB5" ma:contentTypeVersion="16" ma:contentTypeDescription="Creare un nuovo documento." ma:contentTypeScope="" ma:versionID="deb92916e0f56d25cd40a17441bdf4af">
  <xsd:schema xmlns:xsd="http://www.w3.org/2001/XMLSchema" xmlns:xs="http://www.w3.org/2001/XMLSchema" xmlns:p="http://schemas.microsoft.com/office/2006/metadata/properties" xmlns:ns2="b7639986-70b2-4646-b805-9631ab96d4ce" xmlns:ns3="51058d1a-b64c-484c-9d3f-6cc69d8c4847" targetNamespace="http://schemas.microsoft.com/office/2006/metadata/properties" ma:root="true" ma:fieldsID="8dc70927b84e06049d9d3ed0af1c1ec4" ns2:_="" ns3:_="">
    <xsd:import namespace="b7639986-70b2-4646-b805-9631ab96d4ce"/>
    <xsd:import namespace="51058d1a-b64c-484c-9d3f-6cc69d8c4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9986-70b2-4646-b805-9631ab96d4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01f2e6f4-678b-4bcd-9523-f986c0464c02}" ma:internalName="TaxCatchAll" ma:showField="CatchAllData" ma:web="b7639986-70b2-4646-b805-9631ab96d4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058d1a-b64c-484c-9d3f-6cc69d8c48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2e72f41-1a56-44a9-bc42-b34027bb15c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58d1a-b64c-484c-9d3f-6cc69d8c4847">
      <Terms xmlns="http://schemas.microsoft.com/office/infopath/2007/PartnerControls"/>
    </lcf76f155ced4ddcb4097134ff3c332f>
    <TaxCatchAll xmlns="b7639986-70b2-4646-b805-9631ab96d4ce" xsi:nil="true"/>
  </documentManagement>
</p:properties>
</file>

<file path=customXml/itemProps1.xml><?xml version="1.0" encoding="utf-8"?>
<ds:datastoreItem xmlns:ds="http://schemas.openxmlformats.org/officeDocument/2006/customXml" ds:itemID="{F0F44879-5D68-484A-BDBB-85166A3F87C4}">
  <ds:schemaRefs>
    <ds:schemaRef ds:uri="http://schemas.microsoft.com/sharepoint/v3/contenttype/forms"/>
  </ds:schemaRefs>
</ds:datastoreItem>
</file>

<file path=customXml/itemProps2.xml><?xml version="1.0" encoding="utf-8"?>
<ds:datastoreItem xmlns:ds="http://schemas.openxmlformats.org/officeDocument/2006/customXml" ds:itemID="{D08B20B7-5FCD-4105-81C6-D2CF055E46F7}">
  <ds:schemaRefs>
    <ds:schemaRef ds:uri="http://schemas.openxmlformats.org/officeDocument/2006/bibliography"/>
  </ds:schemaRefs>
</ds:datastoreItem>
</file>

<file path=customXml/itemProps3.xml><?xml version="1.0" encoding="utf-8"?>
<ds:datastoreItem xmlns:ds="http://schemas.openxmlformats.org/officeDocument/2006/customXml" ds:itemID="{C913D8E0-7568-4D83-8096-819CB5DA2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9986-70b2-4646-b805-9631ab96d4ce"/>
    <ds:schemaRef ds:uri="51058d1a-b64c-484c-9d3f-6cc69d8c4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91684-9F92-4761-91A1-4655F981F7C2}">
  <ds:schemaRefs>
    <ds:schemaRef ds:uri="http://schemas.microsoft.com/office/2006/metadata/properties"/>
    <ds:schemaRef ds:uri="http://schemas.microsoft.com/office/infopath/2007/PartnerControls"/>
    <ds:schemaRef ds:uri="51058d1a-b64c-484c-9d3f-6cc69d8c4847"/>
    <ds:schemaRef ds:uri="b7639986-70b2-4646-b805-9631ab96d4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BERETTA DENISE</dc:creator>
  <cp:keywords/>
  <dc:description/>
  <cp:lastModifiedBy>Gilda</cp:lastModifiedBy>
  <cp:revision>3</cp:revision>
  <cp:lastPrinted>2024-03-12T09:29:00Z</cp:lastPrinted>
  <dcterms:created xsi:type="dcterms:W3CDTF">2024-03-27T12:01:00Z</dcterms:created>
  <dcterms:modified xsi:type="dcterms:W3CDTF">2024-03-27T12:04:00Z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0x01010026CD126087E61147A120D62623EBBAB5</vt:lpwstr>
  </property>
</Properties>
</file>